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98D89" w14:textId="0D3E9EE7" w:rsidR="001F7B0D" w:rsidRDefault="001F7B0D" w:rsidP="001F7B0D">
      <w:pPr>
        <w:suppressAutoHyphens/>
        <w:jc w:val="both"/>
        <w:rPr>
          <w:rFonts w:asciiTheme="majorBidi" w:hAnsiTheme="majorBidi" w:cstheme="majorBidi"/>
          <w:noProof/>
          <w:sz w:val="24"/>
          <w:szCs w:val="24"/>
          <w:lang w:eastAsia="ar-SA"/>
        </w:rPr>
      </w:pPr>
    </w:p>
    <w:p w14:paraId="43C2C06C" w14:textId="2841AE01" w:rsidR="00F56278" w:rsidRPr="001F7B0D" w:rsidRDefault="00F56278" w:rsidP="00F56278">
      <w:pPr>
        <w:pStyle w:val="Stil1"/>
        <w:jc w:val="both"/>
        <w:rPr>
          <w:rFonts w:asciiTheme="majorBidi" w:hAnsiTheme="majorBidi" w:cstheme="majorBidi"/>
          <w:b w:val="0"/>
          <w:sz w:val="24"/>
          <w:szCs w:val="24"/>
        </w:rPr>
      </w:pPr>
      <w:bookmarkStart w:id="0" w:name="_GoBack"/>
      <w:bookmarkEnd w:id="0"/>
      <w:r w:rsidRPr="001F7B0D">
        <w:rPr>
          <w:rFonts w:asciiTheme="majorBidi" w:hAnsiTheme="majorBidi" w:cstheme="majorBidi"/>
          <w:b w:val="0"/>
          <w:sz w:val="24"/>
          <w:szCs w:val="24"/>
        </w:rPr>
        <w:t>Nr</w:t>
      </w:r>
      <w:r w:rsidR="008719C0">
        <w:rPr>
          <w:rFonts w:asciiTheme="majorBidi" w:hAnsiTheme="majorBidi" w:cstheme="majorBidi"/>
          <w:b w:val="0"/>
          <w:sz w:val="24"/>
          <w:szCs w:val="24"/>
        </w:rPr>
        <w:t>.6503</w:t>
      </w:r>
      <w:r w:rsidRPr="001F7B0D">
        <w:rPr>
          <w:rFonts w:asciiTheme="majorBidi" w:hAnsiTheme="majorBidi" w:cstheme="majorBidi"/>
          <w:b w:val="0"/>
          <w:sz w:val="24"/>
          <w:szCs w:val="24"/>
        </w:rPr>
        <w:t xml:space="preserve"> din</w:t>
      </w:r>
      <w:r w:rsidR="008719C0">
        <w:rPr>
          <w:rFonts w:asciiTheme="majorBidi" w:hAnsiTheme="majorBidi" w:cstheme="majorBidi"/>
          <w:b w:val="0"/>
          <w:sz w:val="24"/>
          <w:szCs w:val="24"/>
        </w:rPr>
        <w:t xml:space="preserve"> 28 </w:t>
      </w:r>
      <w:r w:rsidR="00A853B1">
        <w:rPr>
          <w:rFonts w:asciiTheme="majorBidi" w:hAnsiTheme="majorBidi" w:cstheme="majorBidi"/>
          <w:b w:val="0"/>
          <w:sz w:val="24"/>
          <w:szCs w:val="24"/>
        </w:rPr>
        <w:t>martie 2025</w:t>
      </w:r>
    </w:p>
    <w:p w14:paraId="215CC3C1" w14:textId="77777777" w:rsidR="00F56278" w:rsidRPr="001F7B0D" w:rsidRDefault="00F56278" w:rsidP="00F56278">
      <w:pPr>
        <w:pStyle w:val="Stil1"/>
        <w:jc w:val="both"/>
        <w:rPr>
          <w:rFonts w:asciiTheme="majorBidi" w:hAnsiTheme="majorBidi" w:cstheme="majorBidi"/>
          <w:b w:val="0"/>
          <w:sz w:val="24"/>
          <w:szCs w:val="24"/>
        </w:rPr>
      </w:pPr>
    </w:p>
    <w:p w14:paraId="7ECE98C1" w14:textId="77777777" w:rsidR="00F56278" w:rsidRPr="001F7B0D" w:rsidRDefault="00F56278" w:rsidP="00F56278">
      <w:pPr>
        <w:pStyle w:val="Stil1"/>
        <w:jc w:val="both"/>
        <w:rPr>
          <w:rFonts w:asciiTheme="majorBidi" w:hAnsiTheme="majorBidi" w:cstheme="majorBidi"/>
          <w:b w:val="0"/>
          <w:sz w:val="24"/>
          <w:szCs w:val="24"/>
        </w:rPr>
      </w:pPr>
    </w:p>
    <w:p w14:paraId="56C7158E" w14:textId="77777777" w:rsidR="00F56278" w:rsidRPr="001F7B0D" w:rsidRDefault="00F56278" w:rsidP="00F56278">
      <w:pPr>
        <w:pStyle w:val="Stil1"/>
        <w:jc w:val="both"/>
        <w:rPr>
          <w:rFonts w:asciiTheme="majorBidi" w:hAnsiTheme="majorBidi" w:cstheme="majorBidi"/>
          <w:b w:val="0"/>
          <w:sz w:val="24"/>
          <w:szCs w:val="24"/>
        </w:rPr>
      </w:pPr>
    </w:p>
    <w:p w14:paraId="2E92C2BA" w14:textId="77777777" w:rsidR="00F56278" w:rsidRPr="001F7B0D" w:rsidRDefault="00F56278" w:rsidP="00F56278">
      <w:pPr>
        <w:pStyle w:val="Stil1"/>
        <w:jc w:val="both"/>
        <w:rPr>
          <w:rFonts w:asciiTheme="majorBidi" w:hAnsiTheme="majorBidi" w:cstheme="majorBidi"/>
          <w:b w:val="0"/>
          <w:sz w:val="24"/>
          <w:szCs w:val="24"/>
        </w:rPr>
      </w:pPr>
    </w:p>
    <w:p w14:paraId="4F4520C0" w14:textId="77777777" w:rsidR="00F56278" w:rsidRPr="001F7B0D" w:rsidRDefault="00F56278" w:rsidP="00F56278">
      <w:pPr>
        <w:pStyle w:val="Stil1"/>
        <w:jc w:val="center"/>
        <w:rPr>
          <w:rFonts w:asciiTheme="majorBidi" w:eastAsia="Arial Unicode MS" w:hAnsiTheme="majorBidi" w:cstheme="majorBidi"/>
          <w:sz w:val="24"/>
          <w:szCs w:val="24"/>
          <w:u w:val="single"/>
        </w:rPr>
      </w:pPr>
      <w:bookmarkStart w:id="1" w:name="bookmark0"/>
      <w:r w:rsidRPr="001F7B0D">
        <w:rPr>
          <w:rFonts w:asciiTheme="majorBidi" w:eastAsia="Arial Unicode MS" w:hAnsiTheme="majorBidi" w:cstheme="majorBidi"/>
          <w:sz w:val="24"/>
          <w:szCs w:val="24"/>
          <w:u w:val="single"/>
        </w:rPr>
        <w:t>CAIET DE SARCINI</w:t>
      </w:r>
      <w:bookmarkEnd w:id="1"/>
    </w:p>
    <w:p w14:paraId="2A065505" w14:textId="77777777" w:rsidR="00F56278" w:rsidRPr="001F7B0D" w:rsidRDefault="00F56278" w:rsidP="00F56278">
      <w:pPr>
        <w:pStyle w:val="Stil1"/>
        <w:jc w:val="center"/>
        <w:rPr>
          <w:rFonts w:asciiTheme="majorBidi" w:eastAsia="Arial Unicode MS" w:hAnsiTheme="majorBidi" w:cstheme="majorBidi"/>
          <w:b w:val="0"/>
          <w:spacing w:val="10"/>
          <w:sz w:val="24"/>
          <w:szCs w:val="24"/>
        </w:rPr>
      </w:pPr>
      <w:bookmarkStart w:id="2" w:name="bookmark1"/>
      <w:r w:rsidRPr="001F7B0D">
        <w:rPr>
          <w:rFonts w:asciiTheme="majorBidi" w:eastAsia="Arial Unicode MS" w:hAnsiTheme="majorBidi" w:cstheme="majorBidi"/>
          <w:b w:val="0"/>
          <w:spacing w:val="10"/>
          <w:sz w:val="24"/>
          <w:szCs w:val="24"/>
        </w:rPr>
        <w:t xml:space="preserve">privind achiziţia de servicii medicale de medicina muncii pentru salariaţii din cadrul </w:t>
      </w:r>
      <w:bookmarkStart w:id="3" w:name="bookmark2"/>
      <w:bookmarkEnd w:id="2"/>
      <w:r w:rsidRPr="001F7B0D">
        <w:rPr>
          <w:rFonts w:asciiTheme="majorBidi" w:eastAsia="Arial Unicode MS" w:hAnsiTheme="majorBidi" w:cstheme="majorBidi"/>
          <w:b w:val="0"/>
          <w:spacing w:val="10"/>
          <w:sz w:val="24"/>
          <w:szCs w:val="24"/>
        </w:rPr>
        <w:t>Instituției Prefectului-Judeţului Constanţa</w:t>
      </w:r>
      <w:bookmarkStart w:id="4" w:name="bookmark3"/>
      <w:bookmarkEnd w:id="3"/>
    </w:p>
    <w:p w14:paraId="4FF8708A" w14:textId="77777777" w:rsidR="00F56278" w:rsidRPr="001F7B0D" w:rsidRDefault="00F56278" w:rsidP="00F56278">
      <w:pPr>
        <w:pStyle w:val="Stil1"/>
        <w:jc w:val="center"/>
        <w:rPr>
          <w:rFonts w:asciiTheme="majorBidi" w:eastAsia="Arial Unicode MS" w:hAnsiTheme="majorBidi" w:cstheme="majorBidi"/>
          <w:b w:val="0"/>
          <w:spacing w:val="10"/>
          <w:sz w:val="24"/>
          <w:szCs w:val="24"/>
        </w:rPr>
      </w:pPr>
    </w:p>
    <w:p w14:paraId="0902422A" w14:textId="77777777" w:rsidR="00F56278" w:rsidRPr="001F7B0D" w:rsidRDefault="00F56278" w:rsidP="00F56278">
      <w:pPr>
        <w:pStyle w:val="Stil1"/>
        <w:jc w:val="center"/>
        <w:rPr>
          <w:rFonts w:asciiTheme="majorBidi" w:eastAsia="Arial Unicode MS" w:hAnsiTheme="majorBidi" w:cstheme="majorBidi"/>
          <w:b w:val="0"/>
          <w:spacing w:val="10"/>
          <w:sz w:val="24"/>
          <w:szCs w:val="24"/>
        </w:rPr>
      </w:pPr>
    </w:p>
    <w:p w14:paraId="36B10B8B" w14:textId="77777777" w:rsidR="00F56278" w:rsidRPr="001F7B0D" w:rsidRDefault="00F56278" w:rsidP="00F56278">
      <w:pPr>
        <w:pStyle w:val="Stil1"/>
        <w:jc w:val="center"/>
        <w:rPr>
          <w:rFonts w:asciiTheme="majorBidi" w:eastAsia="Arial Unicode MS" w:hAnsiTheme="majorBidi" w:cstheme="majorBidi"/>
          <w:b w:val="0"/>
          <w:spacing w:val="10"/>
          <w:sz w:val="24"/>
          <w:szCs w:val="24"/>
        </w:rPr>
      </w:pPr>
    </w:p>
    <w:p w14:paraId="41149582" w14:textId="77777777" w:rsidR="00F56278" w:rsidRPr="001F7B0D" w:rsidRDefault="00F56278" w:rsidP="00F56278">
      <w:pPr>
        <w:pStyle w:val="Stil1"/>
        <w:jc w:val="both"/>
        <w:rPr>
          <w:rFonts w:asciiTheme="majorBidi" w:eastAsia="Arial Unicode MS" w:hAnsiTheme="majorBidi" w:cstheme="majorBidi"/>
          <w:spacing w:val="10"/>
          <w:sz w:val="24"/>
          <w:szCs w:val="24"/>
        </w:rPr>
      </w:pPr>
      <w:r w:rsidRPr="001F7B0D">
        <w:rPr>
          <w:rFonts w:asciiTheme="majorBidi" w:eastAsia="Arial Unicode MS" w:hAnsiTheme="majorBidi" w:cstheme="majorBidi"/>
          <w:spacing w:val="10"/>
          <w:sz w:val="24"/>
          <w:szCs w:val="24"/>
        </w:rPr>
        <w:t>I. Date generale:</w:t>
      </w:r>
      <w:bookmarkEnd w:id="4"/>
    </w:p>
    <w:p w14:paraId="4DB8770A" w14:textId="77777777" w:rsidR="00F56278" w:rsidRPr="001F7B0D" w:rsidRDefault="00F56278" w:rsidP="00F56278">
      <w:pPr>
        <w:pStyle w:val="Stil1"/>
        <w:jc w:val="both"/>
        <w:rPr>
          <w:rFonts w:asciiTheme="majorBidi" w:hAnsiTheme="majorBidi" w:cstheme="majorBidi"/>
          <w:b w:val="0"/>
          <w:sz w:val="24"/>
          <w:szCs w:val="24"/>
        </w:rPr>
      </w:pPr>
      <w:bookmarkStart w:id="5" w:name="bookmark4"/>
      <w:r w:rsidRPr="001F7B0D">
        <w:rPr>
          <w:rFonts w:asciiTheme="majorBidi" w:eastAsia="Arial Unicode MS" w:hAnsiTheme="majorBidi" w:cstheme="majorBidi"/>
          <w:b w:val="0"/>
          <w:spacing w:val="10"/>
          <w:sz w:val="24"/>
          <w:szCs w:val="24"/>
        </w:rPr>
        <w:t>Autoritatea contractantă: Instituția Prefectului-</w:t>
      </w:r>
      <w:r w:rsidRPr="001F7B0D">
        <w:rPr>
          <w:rFonts w:asciiTheme="majorBidi" w:eastAsia="Arial Unicode MS" w:hAnsiTheme="majorBidi" w:cstheme="majorBidi"/>
          <w:b w:val="0"/>
          <w:sz w:val="24"/>
          <w:szCs w:val="24"/>
        </w:rPr>
        <w:t>Judeţul Constanţa</w:t>
      </w:r>
      <w:bookmarkEnd w:id="5"/>
    </w:p>
    <w:p w14:paraId="38BB9A2B" w14:textId="77777777" w:rsidR="00F56278" w:rsidRPr="001F7B0D" w:rsidRDefault="00F56278" w:rsidP="00F56278">
      <w:pPr>
        <w:pStyle w:val="Stil1"/>
        <w:jc w:val="both"/>
        <w:rPr>
          <w:rFonts w:asciiTheme="majorBidi" w:hAnsiTheme="majorBidi" w:cstheme="majorBidi"/>
          <w:b w:val="0"/>
          <w:sz w:val="24"/>
          <w:szCs w:val="24"/>
        </w:rPr>
      </w:pPr>
      <w:r w:rsidRPr="001F7B0D">
        <w:rPr>
          <w:rFonts w:asciiTheme="majorBidi" w:eastAsia="Arial Unicode MS" w:hAnsiTheme="majorBidi" w:cstheme="majorBidi"/>
          <w:b w:val="0"/>
          <w:spacing w:val="10"/>
          <w:sz w:val="24"/>
          <w:szCs w:val="24"/>
        </w:rPr>
        <w:t>Adresa:</w:t>
      </w:r>
      <w:r w:rsidRPr="001F7B0D">
        <w:rPr>
          <w:rFonts w:asciiTheme="majorBidi" w:hAnsiTheme="majorBidi" w:cstheme="majorBidi"/>
          <w:b w:val="0"/>
          <w:sz w:val="24"/>
          <w:szCs w:val="24"/>
        </w:rPr>
        <w:t xml:space="preserve"> Bd. Tomis nr.51, Constanţa</w:t>
      </w:r>
      <w:bookmarkStart w:id="6" w:name="bookmark5"/>
    </w:p>
    <w:p w14:paraId="10162DCE" w14:textId="77777777" w:rsidR="00F56278" w:rsidRPr="001F7B0D" w:rsidRDefault="00F56278" w:rsidP="00F56278">
      <w:pPr>
        <w:pStyle w:val="Stil1"/>
        <w:jc w:val="both"/>
        <w:rPr>
          <w:rFonts w:asciiTheme="majorBidi" w:hAnsiTheme="majorBidi" w:cstheme="majorBidi"/>
          <w:b w:val="0"/>
          <w:sz w:val="24"/>
          <w:szCs w:val="24"/>
        </w:rPr>
      </w:pPr>
    </w:p>
    <w:p w14:paraId="3DE7E492" w14:textId="77777777" w:rsidR="00F56278" w:rsidRPr="001F7B0D" w:rsidRDefault="00F56278" w:rsidP="00F56278">
      <w:pPr>
        <w:pStyle w:val="Stil1"/>
        <w:jc w:val="both"/>
        <w:rPr>
          <w:rFonts w:asciiTheme="majorBidi" w:hAnsiTheme="majorBidi" w:cstheme="majorBidi"/>
          <w:sz w:val="24"/>
          <w:szCs w:val="24"/>
        </w:rPr>
      </w:pPr>
      <w:r w:rsidRPr="001F7B0D">
        <w:rPr>
          <w:rFonts w:asciiTheme="majorBidi" w:eastAsia="Arial Unicode MS" w:hAnsiTheme="majorBidi" w:cstheme="majorBidi"/>
          <w:spacing w:val="10"/>
          <w:sz w:val="24"/>
          <w:szCs w:val="24"/>
        </w:rPr>
        <w:t>II. Date privitoare la contract:</w:t>
      </w:r>
      <w:bookmarkEnd w:id="6"/>
    </w:p>
    <w:p w14:paraId="04387961" w14:textId="77777777" w:rsidR="00F56278" w:rsidRPr="001F7B0D" w:rsidRDefault="00F56278" w:rsidP="00F56278">
      <w:pPr>
        <w:pStyle w:val="Stil1"/>
        <w:jc w:val="both"/>
        <w:rPr>
          <w:rFonts w:asciiTheme="majorBidi" w:hAnsiTheme="majorBidi" w:cstheme="majorBidi"/>
          <w:b w:val="0"/>
          <w:sz w:val="24"/>
          <w:szCs w:val="24"/>
        </w:rPr>
      </w:pPr>
      <w:r w:rsidRPr="001F7B0D">
        <w:rPr>
          <w:rFonts w:asciiTheme="majorBidi" w:eastAsia="Arial Unicode MS" w:hAnsiTheme="majorBidi" w:cstheme="majorBidi"/>
          <w:b w:val="0"/>
          <w:spacing w:val="10"/>
          <w:sz w:val="24"/>
          <w:szCs w:val="24"/>
        </w:rPr>
        <w:t>Obiectul contractului:</w:t>
      </w:r>
      <w:r w:rsidRPr="001F7B0D">
        <w:rPr>
          <w:rFonts w:asciiTheme="majorBidi" w:hAnsiTheme="majorBidi" w:cstheme="majorBidi"/>
          <w:b w:val="0"/>
          <w:sz w:val="24"/>
          <w:szCs w:val="24"/>
        </w:rPr>
        <w:t xml:space="preserve"> achiziţia de servicii medicale de medicina muncii pentru salariaţii din cadrul Instituției Prefectului-Județului Constanţa.</w:t>
      </w:r>
    </w:p>
    <w:p w14:paraId="05952488" w14:textId="75D77E52" w:rsidR="00F56278" w:rsidRPr="001F7B0D" w:rsidRDefault="00F56278" w:rsidP="00F56278">
      <w:pPr>
        <w:pStyle w:val="Stil1"/>
        <w:jc w:val="both"/>
        <w:rPr>
          <w:rFonts w:asciiTheme="majorBidi" w:hAnsiTheme="majorBidi" w:cstheme="majorBidi"/>
          <w:b w:val="0"/>
          <w:sz w:val="24"/>
          <w:szCs w:val="24"/>
        </w:rPr>
      </w:pPr>
      <w:r w:rsidRPr="001F7B0D">
        <w:rPr>
          <w:rFonts w:asciiTheme="majorBidi" w:eastAsia="Arial Unicode MS" w:hAnsiTheme="majorBidi" w:cstheme="majorBidi"/>
          <w:b w:val="0"/>
          <w:spacing w:val="10"/>
          <w:sz w:val="24"/>
          <w:szCs w:val="24"/>
        </w:rPr>
        <w:t>Durata contractului</w:t>
      </w:r>
      <w:r w:rsidRPr="001F7B0D">
        <w:rPr>
          <w:rFonts w:asciiTheme="majorBidi" w:hAnsiTheme="majorBidi" w:cstheme="majorBidi"/>
          <w:b w:val="0"/>
          <w:sz w:val="24"/>
          <w:szCs w:val="24"/>
        </w:rPr>
        <w:t xml:space="preserve"> este de la data semnării de către ambele părţi (achizitor şi prestator) până la 31.12.202</w:t>
      </w:r>
      <w:r w:rsidR="006D7C6C">
        <w:rPr>
          <w:rFonts w:asciiTheme="majorBidi" w:hAnsiTheme="majorBidi" w:cstheme="majorBidi"/>
          <w:b w:val="0"/>
          <w:sz w:val="24"/>
          <w:szCs w:val="24"/>
        </w:rPr>
        <w:t>5</w:t>
      </w:r>
      <w:r w:rsidRPr="001F7B0D">
        <w:rPr>
          <w:rFonts w:asciiTheme="majorBidi" w:hAnsiTheme="majorBidi" w:cstheme="majorBidi"/>
          <w:b w:val="0"/>
          <w:sz w:val="24"/>
          <w:szCs w:val="24"/>
        </w:rPr>
        <w:t>, cu posibilitatea de prelungire până la finalizarea unei noi achiziţii de servicii medicale, dar nu mai mult de 4 luni</w:t>
      </w:r>
      <w:bookmarkStart w:id="7" w:name="bookmark6"/>
      <w:r w:rsidRPr="001F7B0D">
        <w:rPr>
          <w:rFonts w:asciiTheme="majorBidi" w:hAnsiTheme="majorBidi" w:cstheme="majorBidi"/>
          <w:b w:val="0"/>
          <w:sz w:val="24"/>
          <w:szCs w:val="24"/>
        </w:rPr>
        <w:t>: de la 01.01.202</w:t>
      </w:r>
      <w:r w:rsidR="006D7C6C">
        <w:rPr>
          <w:rFonts w:asciiTheme="majorBidi" w:hAnsiTheme="majorBidi" w:cstheme="majorBidi"/>
          <w:b w:val="0"/>
          <w:sz w:val="24"/>
          <w:szCs w:val="24"/>
        </w:rPr>
        <w:t>6</w:t>
      </w:r>
      <w:r w:rsidRPr="001F7B0D">
        <w:rPr>
          <w:rFonts w:asciiTheme="majorBidi" w:hAnsiTheme="majorBidi" w:cstheme="majorBidi"/>
          <w:b w:val="0"/>
          <w:sz w:val="24"/>
          <w:szCs w:val="24"/>
        </w:rPr>
        <w:t xml:space="preserve"> -30.04.202</w:t>
      </w:r>
      <w:r w:rsidR="006D7C6C">
        <w:rPr>
          <w:rFonts w:asciiTheme="majorBidi" w:hAnsiTheme="majorBidi" w:cstheme="majorBidi"/>
          <w:b w:val="0"/>
          <w:sz w:val="24"/>
          <w:szCs w:val="24"/>
        </w:rPr>
        <w:t>6</w:t>
      </w:r>
      <w:r w:rsidRPr="001F7B0D">
        <w:rPr>
          <w:rFonts w:asciiTheme="majorBidi" w:hAnsiTheme="majorBidi" w:cstheme="majorBidi"/>
          <w:b w:val="0"/>
          <w:sz w:val="24"/>
          <w:szCs w:val="24"/>
        </w:rPr>
        <w:t>.</w:t>
      </w:r>
    </w:p>
    <w:p w14:paraId="45A721EA" w14:textId="77777777" w:rsidR="00F56278" w:rsidRPr="001F7B0D" w:rsidRDefault="00F56278" w:rsidP="00F56278">
      <w:pPr>
        <w:pStyle w:val="Stil1"/>
        <w:jc w:val="both"/>
        <w:rPr>
          <w:rFonts w:asciiTheme="majorBidi" w:hAnsiTheme="majorBidi" w:cstheme="majorBidi"/>
          <w:b w:val="0"/>
          <w:sz w:val="24"/>
          <w:szCs w:val="24"/>
        </w:rPr>
      </w:pPr>
    </w:p>
    <w:p w14:paraId="37CCE3CD" w14:textId="77777777" w:rsidR="00F56278" w:rsidRPr="001F7B0D" w:rsidRDefault="00F56278" w:rsidP="00F56278">
      <w:pPr>
        <w:pStyle w:val="Stil1"/>
        <w:jc w:val="both"/>
        <w:rPr>
          <w:rFonts w:asciiTheme="majorBidi" w:hAnsiTheme="majorBidi" w:cstheme="majorBidi"/>
          <w:sz w:val="24"/>
          <w:szCs w:val="24"/>
        </w:rPr>
      </w:pPr>
      <w:r w:rsidRPr="001F7B0D">
        <w:rPr>
          <w:rFonts w:asciiTheme="majorBidi" w:hAnsiTheme="majorBidi" w:cstheme="majorBidi"/>
          <w:sz w:val="24"/>
          <w:szCs w:val="24"/>
        </w:rPr>
        <w:t xml:space="preserve">III. </w:t>
      </w:r>
      <w:r w:rsidRPr="001F7B0D">
        <w:rPr>
          <w:rFonts w:asciiTheme="majorBidi" w:eastAsia="Arial Unicode MS" w:hAnsiTheme="majorBidi" w:cstheme="majorBidi"/>
          <w:spacing w:val="10"/>
          <w:sz w:val="24"/>
          <w:szCs w:val="24"/>
        </w:rPr>
        <w:t>Cerinţe generale:</w:t>
      </w:r>
      <w:bookmarkEnd w:id="7"/>
    </w:p>
    <w:p w14:paraId="4A4C087D" w14:textId="77777777" w:rsidR="00F56278" w:rsidRPr="001F7B0D" w:rsidRDefault="00F56278" w:rsidP="00F56278">
      <w:pPr>
        <w:pStyle w:val="Stil1"/>
        <w:jc w:val="both"/>
        <w:rPr>
          <w:rFonts w:asciiTheme="majorBidi" w:hAnsiTheme="majorBidi" w:cstheme="majorBidi"/>
          <w:b w:val="0"/>
          <w:sz w:val="24"/>
          <w:szCs w:val="24"/>
        </w:rPr>
      </w:pPr>
      <w:r w:rsidRPr="001F7B0D">
        <w:rPr>
          <w:rFonts w:asciiTheme="majorBidi" w:eastAsia="Arial Unicode MS" w:hAnsiTheme="majorBidi" w:cstheme="majorBidi"/>
          <w:b w:val="0"/>
          <w:spacing w:val="10"/>
          <w:sz w:val="24"/>
          <w:szCs w:val="24"/>
        </w:rPr>
        <w:t>Caietul de sarcini</w:t>
      </w:r>
      <w:r w:rsidRPr="001F7B0D">
        <w:rPr>
          <w:rFonts w:asciiTheme="majorBidi" w:hAnsiTheme="majorBidi" w:cstheme="majorBidi"/>
          <w:b w:val="0"/>
          <w:sz w:val="24"/>
          <w:szCs w:val="24"/>
        </w:rPr>
        <w:t xml:space="preserve"> face parte integrantă din documentaţia pentru elaborarea şi prezentarea ofertei şi constituie ansamblul cerinţelor de bază pentru care fiecare operator economic propunerea tehnică elaborează şi propunerea financiară.</w:t>
      </w:r>
    </w:p>
    <w:p w14:paraId="61EE7528" w14:textId="77777777" w:rsidR="00F56278" w:rsidRPr="001F7B0D" w:rsidRDefault="00F56278" w:rsidP="00F56278">
      <w:pPr>
        <w:pStyle w:val="Stil1"/>
        <w:jc w:val="both"/>
        <w:rPr>
          <w:rFonts w:asciiTheme="majorBidi" w:hAnsiTheme="majorBidi" w:cstheme="majorBidi"/>
          <w:b w:val="0"/>
          <w:sz w:val="24"/>
          <w:szCs w:val="24"/>
        </w:rPr>
      </w:pPr>
      <w:r w:rsidRPr="001F7B0D">
        <w:rPr>
          <w:rFonts w:asciiTheme="majorBidi" w:hAnsiTheme="majorBidi" w:cstheme="majorBidi"/>
          <w:b w:val="0"/>
          <w:sz w:val="24"/>
          <w:szCs w:val="24"/>
        </w:rPr>
        <w:t>Caietul de sarcini conţine specificaţii tehnice şi indicaţii privind regulile de bază care trebuie respectate, astfel încât operatorii economici să elaboreze propunerea tehnică şi propunerea financiară, corespunzător cu necesităţile autorităţii contractante.</w:t>
      </w:r>
    </w:p>
    <w:p w14:paraId="14115FE4" w14:textId="77777777" w:rsidR="00F56278" w:rsidRPr="001F7B0D" w:rsidRDefault="00F56278" w:rsidP="00F56278">
      <w:pPr>
        <w:pStyle w:val="Stil1"/>
        <w:jc w:val="both"/>
        <w:rPr>
          <w:rFonts w:asciiTheme="majorBidi" w:hAnsiTheme="majorBidi" w:cstheme="majorBidi"/>
          <w:b w:val="0"/>
          <w:sz w:val="24"/>
          <w:szCs w:val="24"/>
        </w:rPr>
      </w:pPr>
      <w:r w:rsidRPr="001F7B0D">
        <w:rPr>
          <w:rFonts w:asciiTheme="majorBidi" w:hAnsiTheme="majorBidi" w:cstheme="majorBidi"/>
          <w:b w:val="0"/>
          <w:sz w:val="24"/>
          <w:szCs w:val="24"/>
        </w:rPr>
        <w:t>Cerinţele impuse prin caietul de sarcini vor fi considerate ca fiind minimale şi obligatorii.</w:t>
      </w:r>
    </w:p>
    <w:p w14:paraId="799877EE" w14:textId="77777777" w:rsidR="00F56278" w:rsidRPr="001F7B0D" w:rsidRDefault="00F56278" w:rsidP="00F56278">
      <w:pPr>
        <w:pStyle w:val="Stil1"/>
        <w:jc w:val="both"/>
        <w:rPr>
          <w:rFonts w:asciiTheme="majorBidi" w:hAnsiTheme="majorBidi" w:cstheme="majorBidi"/>
          <w:b w:val="0"/>
          <w:sz w:val="24"/>
          <w:szCs w:val="24"/>
        </w:rPr>
      </w:pPr>
      <w:r w:rsidRPr="001F7B0D">
        <w:rPr>
          <w:rFonts w:asciiTheme="majorBidi" w:hAnsiTheme="majorBidi" w:cstheme="majorBidi"/>
          <w:b w:val="0"/>
          <w:sz w:val="24"/>
          <w:szCs w:val="24"/>
        </w:rPr>
        <w:t>În acest sens, orice ofertă prezentată, care se abate de la prevederile caietului de sarcini, va fi luată în considerare, dar numai în măsura în care propunerea tehnică asigură un nivel calitativ superior cerinţelor minimale din caietul de sarcini.</w:t>
      </w:r>
    </w:p>
    <w:p w14:paraId="693DD7F3" w14:textId="77777777" w:rsidR="00F56278" w:rsidRPr="001F7B0D" w:rsidRDefault="00F56278" w:rsidP="00F56278">
      <w:pPr>
        <w:pStyle w:val="Stil1"/>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Orice ofertă de servicii care se abate de la prevederile Caietului de sarcini sau prezintă servicii cu caracteristici tehnice inferioare celor prevăzute în acesta sau care nu satisfac cerinţele impuse în acesta, va fi respinsă ca neconformă.</w:t>
      </w:r>
      <w:bookmarkStart w:id="8" w:name="bookmark7"/>
    </w:p>
    <w:p w14:paraId="0492741A" w14:textId="77777777" w:rsidR="00F56278" w:rsidRPr="001F7B0D" w:rsidRDefault="00F56278" w:rsidP="00F56278">
      <w:pPr>
        <w:pStyle w:val="Stil1"/>
        <w:jc w:val="both"/>
        <w:rPr>
          <w:rFonts w:asciiTheme="majorBidi" w:eastAsia="Times New Roman" w:hAnsiTheme="majorBidi" w:cstheme="majorBidi"/>
          <w:b w:val="0"/>
          <w:sz w:val="24"/>
          <w:szCs w:val="24"/>
        </w:rPr>
      </w:pPr>
    </w:p>
    <w:p w14:paraId="017CAF5D" w14:textId="77777777" w:rsidR="00F56278" w:rsidRPr="001F7B0D" w:rsidRDefault="00F56278" w:rsidP="00F56278">
      <w:pPr>
        <w:pStyle w:val="Stil1"/>
        <w:jc w:val="both"/>
        <w:rPr>
          <w:rFonts w:asciiTheme="majorBidi" w:eastAsia="Arial Unicode MS" w:hAnsiTheme="majorBidi" w:cstheme="majorBidi"/>
          <w:spacing w:val="10"/>
          <w:sz w:val="24"/>
          <w:szCs w:val="24"/>
        </w:rPr>
      </w:pPr>
      <w:r w:rsidRPr="001F7B0D">
        <w:rPr>
          <w:rFonts w:asciiTheme="majorBidi" w:eastAsia="Times New Roman" w:hAnsiTheme="majorBidi" w:cstheme="majorBidi"/>
          <w:sz w:val="24"/>
          <w:szCs w:val="24"/>
        </w:rPr>
        <w:t xml:space="preserve">IV. </w:t>
      </w:r>
      <w:r w:rsidRPr="001F7B0D">
        <w:rPr>
          <w:rFonts w:asciiTheme="majorBidi" w:eastAsia="Arial Unicode MS" w:hAnsiTheme="majorBidi" w:cstheme="majorBidi"/>
          <w:spacing w:val="10"/>
          <w:sz w:val="24"/>
          <w:szCs w:val="24"/>
        </w:rPr>
        <w:t>Obiectul contractului:</w:t>
      </w:r>
      <w:bookmarkEnd w:id="8"/>
    </w:p>
    <w:p w14:paraId="276032D1" w14:textId="77777777" w:rsidR="00F56278" w:rsidRPr="001F7B0D" w:rsidRDefault="00F56278" w:rsidP="00F56278">
      <w:pPr>
        <w:pStyle w:val="Stil1"/>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Obiectul contractului îl constituie achiziţia de servicii medicale de medicina muncii, pentru salariaţii din cadrul Instituției Prefectului- Județul Constanţa, în conformitate cu prevederile legale, stipulate în: art. 422, art. 423, art. 450 din O.U.G. nr. 57/2019 privind Codul Administrativ, cu modificările şi completările ulterioare; Legii nr. 53/2003 - Codul Muncii, republicată; Legii nr. 95 /2006 privind reforma în domeniul sănătăţii, republicată; Legii nr. 319 din 14 iulie 2006 a securităţii şi sănătăţii în muncă, actualizată; H.G.nr. 1425/2006 pentru aprobarea Normelor metodologice de aplicare a prevederilor Legii securităţii şi sănătăţii în muncă nr. 319/2006, cu modificările şi completările ulterioare; H.G.nr. 1028/2006 privind cerinţele minime de securitate şi sănătate în muncă referitoare la utilizarea echipamentelor cu ecran de vizualizare; H.G. nr. 355/2007 privind supravegherea sănătăţii lucrătorilor, actualizată; O.U.G. nr.96/2003 privind protecţia maternităţii la locurile de muncă, cu  modificările şi completările ulterioare; Legii nr.98/2016 privind achiziţiile publice, cu modificările şi completările ulterioare.</w:t>
      </w:r>
    </w:p>
    <w:p w14:paraId="308A3FF7" w14:textId="77777777" w:rsidR="00F56278" w:rsidRPr="001F7B0D" w:rsidRDefault="00F56278" w:rsidP="00F56278">
      <w:pPr>
        <w:pStyle w:val="Stil1"/>
        <w:jc w:val="both"/>
        <w:rPr>
          <w:rFonts w:asciiTheme="majorBidi" w:eastAsia="Times New Roman" w:hAnsiTheme="majorBidi" w:cstheme="majorBidi"/>
          <w:i/>
          <w:sz w:val="24"/>
          <w:szCs w:val="24"/>
        </w:rPr>
      </w:pPr>
      <w:r w:rsidRPr="001F7B0D">
        <w:rPr>
          <w:rFonts w:asciiTheme="majorBidi" w:eastAsia="Times New Roman" w:hAnsiTheme="majorBidi" w:cstheme="majorBidi"/>
          <w:i/>
          <w:sz w:val="24"/>
          <w:szCs w:val="24"/>
        </w:rPr>
        <w:t xml:space="preserve">Subliniem faptul că, aceste servicii au caracter de regularitate, în sensul că, trebuie prestate ori de câte ori se impune,  întreruperea prestării acestora echivalând cu imposibilitatea respectării obligaţiei </w:t>
      </w:r>
      <w:r w:rsidRPr="001F7B0D">
        <w:rPr>
          <w:rFonts w:asciiTheme="majorBidi" w:eastAsia="Times New Roman" w:hAnsiTheme="majorBidi" w:cstheme="majorBidi"/>
          <w:i/>
          <w:sz w:val="24"/>
          <w:szCs w:val="24"/>
        </w:rPr>
        <w:lastRenderedPageBreak/>
        <w:t>legale de a asigura supravegherea stării de sănătate a tuturor angajaţilor prin servicii medicale profilactice de medicina muncii.</w:t>
      </w:r>
    </w:p>
    <w:p w14:paraId="42C4A303" w14:textId="77777777" w:rsidR="00F56278" w:rsidRPr="001F7B0D" w:rsidRDefault="00F56278" w:rsidP="00F56278">
      <w:pPr>
        <w:pStyle w:val="Stil1"/>
        <w:jc w:val="both"/>
        <w:rPr>
          <w:rFonts w:asciiTheme="majorBidi" w:eastAsia="Arial Unicode MS" w:hAnsiTheme="majorBidi" w:cstheme="majorBidi"/>
          <w:b w:val="0"/>
          <w:sz w:val="24"/>
          <w:szCs w:val="24"/>
        </w:rPr>
      </w:pPr>
      <w:bookmarkStart w:id="9" w:name="bookmark8"/>
      <w:r w:rsidRPr="001F7B0D">
        <w:rPr>
          <w:rFonts w:asciiTheme="majorBidi" w:eastAsia="Arial Unicode MS" w:hAnsiTheme="majorBidi" w:cstheme="majorBidi"/>
          <w:b w:val="0"/>
          <w:sz w:val="24"/>
          <w:szCs w:val="24"/>
        </w:rPr>
        <w:tab/>
      </w:r>
      <w:r w:rsidRPr="001F7B0D">
        <w:rPr>
          <w:rFonts w:asciiTheme="majorBidi" w:eastAsia="Arial Unicode MS" w:hAnsiTheme="majorBidi" w:cstheme="majorBidi"/>
          <w:b w:val="0"/>
          <w:sz w:val="24"/>
          <w:szCs w:val="24"/>
        </w:rPr>
        <w:tab/>
      </w:r>
    </w:p>
    <w:p w14:paraId="0CAE75BC" w14:textId="77777777" w:rsidR="00F56278" w:rsidRPr="001F7B0D" w:rsidRDefault="00F56278" w:rsidP="00F56278">
      <w:pPr>
        <w:pStyle w:val="Stil1"/>
        <w:rPr>
          <w:rFonts w:asciiTheme="majorBidi" w:eastAsia="Arial Unicode MS" w:hAnsiTheme="majorBidi" w:cstheme="majorBidi"/>
          <w:sz w:val="24"/>
          <w:szCs w:val="24"/>
        </w:rPr>
      </w:pPr>
      <w:r w:rsidRPr="001F7B0D">
        <w:rPr>
          <w:rFonts w:asciiTheme="majorBidi" w:eastAsia="Arial Unicode MS" w:hAnsiTheme="majorBidi" w:cstheme="majorBidi"/>
          <w:sz w:val="24"/>
          <w:szCs w:val="24"/>
        </w:rPr>
        <w:t>V. Cerinţe tehnice minim obligatorii:</w:t>
      </w:r>
      <w:bookmarkEnd w:id="9"/>
    </w:p>
    <w:p w14:paraId="1BE75B9B" w14:textId="77777777" w:rsidR="00F56278" w:rsidRPr="001F7B0D" w:rsidRDefault="00F56278" w:rsidP="00F56278">
      <w:pPr>
        <w:pStyle w:val="Stil1"/>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 xml:space="preserve">Serviciile medicale profilactice se efectuează potrivit prevederilor H.G.nr.355/2007 privind supravegherea sănătăţii lucrătorilor, actualizată, precum şi ale altor acte normative specifice, şi anume:    </w:t>
      </w:r>
    </w:p>
    <w:p w14:paraId="15B20687" w14:textId="77777777" w:rsidR="00F56278" w:rsidRPr="001F7B0D" w:rsidRDefault="00F56278" w:rsidP="00F56278">
      <w:pPr>
        <w:pStyle w:val="Stil1"/>
        <w:jc w:val="both"/>
        <w:rPr>
          <w:rFonts w:asciiTheme="majorBidi" w:eastAsia="Times New Roman" w:hAnsiTheme="majorBidi" w:cstheme="majorBidi"/>
          <w:i/>
          <w:sz w:val="24"/>
          <w:szCs w:val="24"/>
        </w:rPr>
      </w:pPr>
      <w:r w:rsidRPr="001F7B0D">
        <w:rPr>
          <w:rFonts w:asciiTheme="majorBidi" w:eastAsia="Times New Roman" w:hAnsiTheme="majorBidi" w:cstheme="majorBidi"/>
          <w:bCs/>
          <w:i/>
          <w:sz w:val="24"/>
          <w:szCs w:val="24"/>
          <w:shd w:val="clear" w:color="auto" w:fill="FFFFFF"/>
        </w:rPr>
        <w:t xml:space="preserve">A. Examenul medical la angajare are ca scop: </w:t>
      </w:r>
    </w:p>
    <w:p w14:paraId="69B12BE0" w14:textId="77777777" w:rsidR="00F56278" w:rsidRPr="001F7B0D" w:rsidRDefault="00F56278" w:rsidP="00F56278">
      <w:pPr>
        <w:pStyle w:val="Stil1"/>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 xml:space="preserve">Aptitudinea/aptitudinea condiţionată/inaptitudinea permanentă sau temporară în muncă  pentru profesia/funcţia/locul de muncă în care salariatul este desemnat să lucreze, privind: compatibilitatea/incompatibilitatea dintre eventualele afecţiuni prezente în momentul examinării şi viitorul loc de muncă; existenţa / inexistenţa unei afecţiuni ce pune în pericol sănătatea şi securitatea celorlalţi salariaţi de la acelaşi loc de muncă; existenţa / inexistenţa unui risc pentru sănătatea populaţiei căreia îi asigură servicii. </w:t>
      </w:r>
    </w:p>
    <w:p w14:paraId="4CED317A" w14:textId="77777777" w:rsidR="00F56278" w:rsidRPr="001F7B0D" w:rsidRDefault="00F56278" w:rsidP="00F56278">
      <w:pPr>
        <w:pStyle w:val="Stil1"/>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Medicul de medicina muncii poate solicita medicului de familie adeverinţă/scrisoare medicală care să ateste starea de sănătate a viitorului angajat.</w:t>
      </w:r>
    </w:p>
    <w:p w14:paraId="428FEDE3" w14:textId="77777777" w:rsidR="00F56278" w:rsidRPr="001F7B0D" w:rsidRDefault="00F56278" w:rsidP="00F56278">
      <w:pPr>
        <w:pStyle w:val="Stil1"/>
        <w:jc w:val="both"/>
        <w:rPr>
          <w:rFonts w:asciiTheme="majorBidi" w:eastAsia="Arial Unicode MS" w:hAnsiTheme="majorBidi" w:cstheme="majorBidi"/>
          <w:b w:val="0"/>
          <w:sz w:val="24"/>
          <w:szCs w:val="24"/>
        </w:rPr>
      </w:pPr>
      <w:bookmarkStart w:id="10" w:name="bookmark9"/>
      <w:r w:rsidRPr="001F7B0D">
        <w:rPr>
          <w:rFonts w:asciiTheme="majorBidi" w:eastAsia="Arial Unicode MS" w:hAnsiTheme="majorBidi" w:cstheme="majorBidi"/>
          <w:b w:val="0"/>
          <w:sz w:val="24"/>
          <w:szCs w:val="24"/>
        </w:rPr>
        <w:t>Examenul medical la angajare constă în:</w:t>
      </w:r>
      <w:bookmarkEnd w:id="10"/>
    </w:p>
    <w:p w14:paraId="26A5EBC4" w14:textId="77777777" w:rsidR="00F56278" w:rsidRPr="001F7B0D" w:rsidRDefault="00F56278" w:rsidP="00F56278">
      <w:pPr>
        <w:pStyle w:val="Stil1"/>
        <w:numPr>
          <w:ilvl w:val="0"/>
          <w:numId w:val="2"/>
        </w:numPr>
        <w:jc w:val="both"/>
        <w:rPr>
          <w:rFonts w:asciiTheme="majorBidi" w:eastAsia="Arial Unicode MS" w:hAnsiTheme="majorBidi" w:cstheme="majorBidi"/>
          <w:b w:val="0"/>
          <w:sz w:val="24"/>
          <w:szCs w:val="24"/>
        </w:rPr>
      </w:pPr>
      <w:r w:rsidRPr="001F7B0D">
        <w:rPr>
          <w:rFonts w:asciiTheme="majorBidi" w:eastAsia="Times New Roman" w:hAnsiTheme="majorBidi" w:cstheme="majorBidi"/>
          <w:b w:val="0"/>
          <w:sz w:val="24"/>
          <w:szCs w:val="24"/>
        </w:rPr>
        <w:t>Anamneza medicală şi anamneza profesională şi examen clinic general, conform Anexa 4 la H.G. nr.355/2007, cu modificările şi completările ulterioare;</w:t>
      </w:r>
    </w:p>
    <w:p w14:paraId="465290ED" w14:textId="77777777" w:rsidR="00F56278" w:rsidRPr="001F7B0D" w:rsidRDefault="00F56278" w:rsidP="00F56278">
      <w:pPr>
        <w:pStyle w:val="Stil1"/>
        <w:jc w:val="both"/>
        <w:rPr>
          <w:rFonts w:asciiTheme="majorBidi" w:eastAsia="Arial Unicode MS" w:hAnsiTheme="majorBidi" w:cstheme="majorBidi"/>
          <w:b w:val="0"/>
          <w:sz w:val="24"/>
          <w:szCs w:val="24"/>
        </w:rPr>
      </w:pPr>
      <w:r w:rsidRPr="001F7B0D">
        <w:rPr>
          <w:rFonts w:asciiTheme="majorBidi" w:eastAsia="Arial Unicode MS" w:hAnsiTheme="majorBidi" w:cstheme="majorBidi"/>
          <w:b w:val="0"/>
          <w:sz w:val="24"/>
          <w:szCs w:val="24"/>
        </w:rPr>
        <w:tab/>
      </w:r>
      <w:r w:rsidRPr="001F7B0D">
        <w:rPr>
          <w:rFonts w:asciiTheme="majorBidi" w:eastAsia="Times New Roman" w:hAnsiTheme="majorBidi" w:cstheme="majorBidi"/>
          <w:b w:val="0"/>
          <w:sz w:val="24"/>
          <w:szCs w:val="24"/>
        </w:rPr>
        <w:t>b) Examene medicale clinice şi paraclinice, conform Anexa 1 la H.G. nr.355/2007, cu modificările şi completările ulterioare;</w:t>
      </w:r>
    </w:p>
    <w:p w14:paraId="688E9BF4" w14:textId="77777777" w:rsidR="00F56278" w:rsidRPr="001F7B0D" w:rsidRDefault="00F56278" w:rsidP="00F56278">
      <w:pPr>
        <w:pStyle w:val="Stil1"/>
        <w:jc w:val="both"/>
        <w:rPr>
          <w:rFonts w:asciiTheme="majorBidi" w:eastAsia="Arial Unicode MS" w:hAnsiTheme="majorBidi" w:cstheme="majorBidi"/>
          <w:b w:val="0"/>
          <w:sz w:val="24"/>
          <w:szCs w:val="24"/>
        </w:rPr>
      </w:pPr>
      <w:r w:rsidRPr="001F7B0D">
        <w:rPr>
          <w:rFonts w:asciiTheme="majorBidi" w:eastAsia="Arial Unicode MS" w:hAnsiTheme="majorBidi" w:cstheme="majorBidi"/>
          <w:b w:val="0"/>
          <w:sz w:val="24"/>
          <w:szCs w:val="24"/>
        </w:rPr>
        <w:tab/>
      </w:r>
      <w:r w:rsidRPr="001F7B0D">
        <w:rPr>
          <w:rFonts w:asciiTheme="majorBidi" w:eastAsia="Times New Roman" w:hAnsiTheme="majorBidi" w:cstheme="majorBidi"/>
          <w:b w:val="0"/>
          <w:sz w:val="24"/>
          <w:szCs w:val="24"/>
        </w:rPr>
        <w:t>c) Testare psihologică a aptitudinilor în muncă conform Anexei 1 la H.G. nr.355/2007.</w:t>
      </w:r>
    </w:p>
    <w:p w14:paraId="4201C0E6" w14:textId="77777777" w:rsidR="00F56278" w:rsidRPr="001F7B0D" w:rsidRDefault="00F56278" w:rsidP="00F56278">
      <w:pPr>
        <w:pStyle w:val="Stil1"/>
        <w:rPr>
          <w:rFonts w:asciiTheme="majorBidi" w:hAnsiTheme="majorBidi" w:cstheme="majorBidi"/>
          <w:b w:val="0"/>
          <w:sz w:val="24"/>
          <w:szCs w:val="24"/>
        </w:rPr>
      </w:pPr>
      <w:bookmarkStart w:id="11" w:name="bookmark10"/>
      <w:r w:rsidRPr="001F7B0D">
        <w:rPr>
          <w:rFonts w:asciiTheme="majorBidi" w:eastAsia="Arial Unicode MS" w:hAnsiTheme="majorBidi" w:cstheme="majorBidi"/>
          <w:i/>
          <w:sz w:val="24"/>
          <w:szCs w:val="24"/>
        </w:rPr>
        <w:t>B. Examenul medical de adaptare în muncă</w:t>
      </w:r>
      <w:r w:rsidRPr="001F7B0D">
        <w:rPr>
          <w:rFonts w:asciiTheme="majorBidi" w:eastAsia="Arial Unicode MS" w:hAnsiTheme="majorBidi" w:cstheme="majorBidi"/>
          <w:b w:val="0"/>
          <w:sz w:val="24"/>
          <w:szCs w:val="24"/>
        </w:rPr>
        <w:t>:</w:t>
      </w:r>
      <w:bookmarkEnd w:id="11"/>
    </w:p>
    <w:p w14:paraId="5852088D" w14:textId="77777777" w:rsidR="00F56278" w:rsidRPr="001F7B0D" w:rsidRDefault="00F56278" w:rsidP="00F56278">
      <w:pPr>
        <w:pStyle w:val="Stil1"/>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 xml:space="preserve">Se efectuează la indicaţia medicului specialist de medicina muncii în prima lună de la angajare. </w:t>
      </w:r>
      <w:r w:rsidRPr="001F7B0D">
        <w:rPr>
          <w:rFonts w:asciiTheme="majorBidi" w:eastAsia="Times New Roman" w:hAnsiTheme="majorBidi" w:cstheme="majorBidi"/>
          <w:b w:val="0"/>
          <w:sz w:val="24"/>
          <w:szCs w:val="24"/>
        </w:rPr>
        <w:tab/>
      </w:r>
    </w:p>
    <w:p w14:paraId="5E1EF09F" w14:textId="77777777" w:rsidR="00F56278" w:rsidRPr="001F7B0D" w:rsidRDefault="00F56278" w:rsidP="00F56278">
      <w:pPr>
        <w:pStyle w:val="Stil1"/>
        <w:rPr>
          <w:rFonts w:asciiTheme="majorBidi" w:eastAsia="Times New Roman" w:hAnsiTheme="majorBidi" w:cstheme="majorBidi"/>
          <w:b w:val="0"/>
          <w:sz w:val="24"/>
          <w:szCs w:val="24"/>
        </w:rPr>
      </w:pPr>
      <w:r w:rsidRPr="001F7B0D">
        <w:rPr>
          <w:rFonts w:asciiTheme="majorBidi" w:eastAsia="Times New Roman" w:hAnsiTheme="majorBidi" w:cstheme="majorBidi"/>
          <w:b w:val="0"/>
          <w:bCs/>
          <w:sz w:val="24"/>
          <w:szCs w:val="24"/>
          <w:shd w:val="clear" w:color="auto" w:fill="FFFFFF"/>
        </w:rPr>
        <w:t>Scopul</w:t>
      </w:r>
      <w:r w:rsidRPr="001F7B0D">
        <w:rPr>
          <w:rFonts w:asciiTheme="majorBidi" w:eastAsia="Times New Roman" w:hAnsiTheme="majorBidi" w:cstheme="majorBidi"/>
          <w:b w:val="0"/>
          <w:sz w:val="24"/>
          <w:szCs w:val="24"/>
        </w:rPr>
        <w:t xml:space="preserve"> acestui examen este:</w:t>
      </w:r>
    </w:p>
    <w:p w14:paraId="6401F713" w14:textId="77777777" w:rsidR="00F56278" w:rsidRPr="001F7B0D" w:rsidRDefault="00F56278" w:rsidP="00F56278">
      <w:pPr>
        <w:pStyle w:val="Stil1"/>
        <w:numPr>
          <w:ilvl w:val="0"/>
          <w:numId w:val="1"/>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completează examenul medical la angajarea în muncă, în condiţiile concrete noilor locuri de muncă (organizarea fiziologică a muncii, a mediului de muncă, relaţiile om-maşină, relaţiile psihosociale în cadrul colectivului de muncă);</w:t>
      </w:r>
    </w:p>
    <w:p w14:paraId="3A7082A6" w14:textId="77777777" w:rsidR="00F56278" w:rsidRPr="001F7B0D" w:rsidRDefault="00F56278" w:rsidP="00F56278">
      <w:pPr>
        <w:pStyle w:val="Stil1"/>
        <w:numPr>
          <w:ilvl w:val="0"/>
          <w:numId w:val="1"/>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ajută organismul celor angajaţi să se adapteze noilor condiţii;</w:t>
      </w:r>
    </w:p>
    <w:p w14:paraId="0950DF9E" w14:textId="77777777" w:rsidR="00F56278" w:rsidRPr="001F7B0D" w:rsidRDefault="00F56278" w:rsidP="00F56278">
      <w:pPr>
        <w:pStyle w:val="Stil1"/>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determină depistarea unor cauze medicale ale neadaptării la noul loc de muncă şi recomandă măsuri de înlăturare a acestora.</w:t>
      </w:r>
      <w:bookmarkStart w:id="12" w:name="bookmark11"/>
    </w:p>
    <w:p w14:paraId="7E9F648C" w14:textId="77777777" w:rsidR="00F56278" w:rsidRPr="001F7B0D" w:rsidRDefault="00F56278" w:rsidP="00F56278">
      <w:pPr>
        <w:pStyle w:val="Stil1"/>
        <w:rPr>
          <w:rFonts w:asciiTheme="majorBidi" w:eastAsia="Times New Roman" w:hAnsiTheme="majorBidi" w:cstheme="majorBidi"/>
          <w:b w:val="0"/>
          <w:sz w:val="24"/>
          <w:szCs w:val="24"/>
        </w:rPr>
      </w:pPr>
      <w:r w:rsidRPr="001F7B0D">
        <w:rPr>
          <w:rFonts w:asciiTheme="majorBidi" w:eastAsia="Times New Roman" w:hAnsiTheme="majorBidi" w:cstheme="majorBidi"/>
          <w:i/>
          <w:sz w:val="24"/>
          <w:szCs w:val="24"/>
        </w:rPr>
        <w:t>C. Examenul medical periodic are ca scop</w:t>
      </w:r>
      <w:r w:rsidRPr="001F7B0D">
        <w:rPr>
          <w:rFonts w:asciiTheme="majorBidi" w:eastAsia="Times New Roman" w:hAnsiTheme="majorBidi" w:cstheme="majorBidi"/>
          <w:b w:val="0"/>
          <w:sz w:val="24"/>
          <w:szCs w:val="24"/>
        </w:rPr>
        <w:t>:</w:t>
      </w:r>
      <w:bookmarkEnd w:id="12"/>
    </w:p>
    <w:p w14:paraId="43E138E2" w14:textId="77777777" w:rsidR="00F56278" w:rsidRPr="001F7B0D" w:rsidRDefault="00F56278" w:rsidP="00F56278">
      <w:pPr>
        <w:pStyle w:val="Stil1"/>
        <w:numPr>
          <w:ilvl w:val="0"/>
          <w:numId w:val="3"/>
        </w:numPr>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confirmarea sau infirmarea la perioade de timp stabilite a aptitudinii în muncă pentru funcţia şi locul de muncă pentru care s-a făcut angajarea;</w:t>
      </w:r>
    </w:p>
    <w:p w14:paraId="325010D7" w14:textId="77777777" w:rsidR="00F56278" w:rsidRPr="001F7B0D" w:rsidRDefault="00F56278" w:rsidP="00F56278">
      <w:pPr>
        <w:pStyle w:val="Stil1"/>
        <w:numPr>
          <w:ilvl w:val="0"/>
          <w:numId w:val="3"/>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depistarea apariţiei unor boli care constituie contraindicaţii pentru activităţile şi locurile de muncă cu expunere la factori de risc profesional;</w:t>
      </w:r>
    </w:p>
    <w:p w14:paraId="44A2E0AC" w14:textId="77777777" w:rsidR="00F56278" w:rsidRPr="001F7B0D" w:rsidRDefault="00F56278" w:rsidP="00F56278">
      <w:pPr>
        <w:pStyle w:val="Stil1"/>
        <w:numPr>
          <w:ilvl w:val="0"/>
          <w:numId w:val="3"/>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diagnosticarea bolilor profesionale;</w:t>
      </w:r>
    </w:p>
    <w:p w14:paraId="3791F4C9" w14:textId="77777777" w:rsidR="00F56278" w:rsidRPr="001F7B0D" w:rsidRDefault="00F56278" w:rsidP="00F56278">
      <w:pPr>
        <w:pStyle w:val="Stil1"/>
        <w:numPr>
          <w:ilvl w:val="0"/>
          <w:numId w:val="3"/>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depistarea bolilor legate de profesie;</w:t>
      </w:r>
    </w:p>
    <w:p w14:paraId="756895BD" w14:textId="77777777" w:rsidR="00F56278" w:rsidRPr="001F7B0D" w:rsidRDefault="00F56278" w:rsidP="00F56278">
      <w:pPr>
        <w:pStyle w:val="Stil1"/>
        <w:numPr>
          <w:ilvl w:val="0"/>
          <w:numId w:val="3"/>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depistarea bolilor care constituie risc pentru viaţa şi sănătatea celorlalţi lucrători la locul de muncă;</w:t>
      </w:r>
    </w:p>
    <w:p w14:paraId="484561E1" w14:textId="77777777" w:rsidR="00F56278" w:rsidRPr="001F7B0D" w:rsidRDefault="00F56278" w:rsidP="00F56278">
      <w:pPr>
        <w:pStyle w:val="Stil1"/>
        <w:numPr>
          <w:ilvl w:val="0"/>
          <w:numId w:val="3"/>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depistarea bolilor care constituie risc pentru securitatea instituţiei ori pentru persoanele cu care angajatul vine în contact prin natura activităţii.</w:t>
      </w:r>
      <w:bookmarkStart w:id="13" w:name="bookmark12"/>
    </w:p>
    <w:p w14:paraId="28C8D612" w14:textId="77777777" w:rsidR="00F56278" w:rsidRPr="001F7B0D" w:rsidRDefault="00F56278" w:rsidP="00F56278">
      <w:pPr>
        <w:pStyle w:val="Stil1"/>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Examenul medical periodic cuprinde următoarele:</w:t>
      </w:r>
      <w:bookmarkEnd w:id="13"/>
      <w:r w:rsidRPr="001F7B0D">
        <w:rPr>
          <w:rFonts w:asciiTheme="majorBidi" w:eastAsia="Times New Roman" w:hAnsiTheme="majorBidi" w:cstheme="majorBidi"/>
          <w:b w:val="0"/>
          <w:sz w:val="24"/>
          <w:szCs w:val="24"/>
        </w:rPr>
        <w:t xml:space="preserve"> </w:t>
      </w:r>
    </w:p>
    <w:p w14:paraId="3BC94881" w14:textId="77777777" w:rsidR="00F56278" w:rsidRPr="001F7B0D" w:rsidRDefault="00F56278" w:rsidP="00F56278">
      <w:pPr>
        <w:pStyle w:val="Stil1"/>
        <w:numPr>
          <w:ilvl w:val="0"/>
          <w:numId w:val="4"/>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înregistrarea evenimentelor medicale care s-au petrecut în intervalul de la examenul medical în vederea angajării sau de la ultimul examen medical periodic până în momentul examenului medical respectiv;</w:t>
      </w:r>
    </w:p>
    <w:p w14:paraId="33EF6025" w14:textId="77777777" w:rsidR="00F56278" w:rsidRPr="001F7B0D" w:rsidRDefault="00F56278" w:rsidP="00F56278">
      <w:pPr>
        <w:pStyle w:val="Stil1"/>
        <w:numPr>
          <w:ilvl w:val="0"/>
          <w:numId w:val="4"/>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examenul clinic general (anexa 4 la H.G. nr.355/2007);</w:t>
      </w:r>
    </w:p>
    <w:p w14:paraId="014838C6" w14:textId="77777777" w:rsidR="00F56278" w:rsidRPr="001F7B0D" w:rsidRDefault="00F56278" w:rsidP="00F56278">
      <w:pPr>
        <w:pStyle w:val="Stil1"/>
        <w:numPr>
          <w:ilvl w:val="0"/>
          <w:numId w:val="4"/>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înregistrarea rezultatelor în dosarul medical (anexa 4 la H.G. nr.355/2007);</w:t>
      </w:r>
    </w:p>
    <w:p w14:paraId="4AB6A26D" w14:textId="77777777" w:rsidR="00F56278" w:rsidRPr="001F7B0D" w:rsidRDefault="00F56278" w:rsidP="00F56278">
      <w:pPr>
        <w:pStyle w:val="Stil1"/>
        <w:numPr>
          <w:ilvl w:val="0"/>
          <w:numId w:val="4"/>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examene clinice şi paraclinice (anexa 1 la H.G. nr.355/2007);</w:t>
      </w:r>
    </w:p>
    <w:p w14:paraId="5B8206AA" w14:textId="77777777" w:rsidR="00F56278" w:rsidRPr="001F7B0D" w:rsidRDefault="00F56278" w:rsidP="00F56278">
      <w:pPr>
        <w:pStyle w:val="Stil1"/>
        <w:numPr>
          <w:ilvl w:val="0"/>
          <w:numId w:val="4"/>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completarea fişei de aptitudini (anexa 5 la H.G. nr.355/2007), în două exemplare;</w:t>
      </w:r>
    </w:p>
    <w:p w14:paraId="26468F9C" w14:textId="77777777" w:rsidR="00F56278" w:rsidRPr="001F7B0D" w:rsidRDefault="00F56278" w:rsidP="00F56278">
      <w:pPr>
        <w:pStyle w:val="Stil1"/>
        <w:numPr>
          <w:ilvl w:val="0"/>
          <w:numId w:val="4"/>
        </w:numPr>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 xml:space="preserve">testarea psihologică a aptitudinilor în muncă conform Anexei 1 la H.G. nr.355/2007.    </w:t>
      </w:r>
    </w:p>
    <w:p w14:paraId="7C002411" w14:textId="77777777" w:rsidR="00F56278" w:rsidRPr="001F7B0D" w:rsidRDefault="00F56278" w:rsidP="00F56278">
      <w:pPr>
        <w:pStyle w:val="Stil1"/>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 xml:space="preserve">Examenul medical periodic se efectuează obligatoriu pentru toţi salariaţii din cadrul Instituției Prefectului - Județul Constanța. Frecvenţa examenului medical periodic anual este stabilită prin fişele întocmite conform Anexei nr.l din H.G. nr.355/2007, şi anume intervalul dintre două verificări medicale periodice </w:t>
      </w:r>
      <w:r w:rsidRPr="001F7B0D">
        <w:rPr>
          <w:rFonts w:asciiTheme="majorBidi" w:eastAsia="Times New Roman" w:hAnsiTheme="majorBidi" w:cstheme="majorBidi"/>
          <w:b w:val="0"/>
          <w:sz w:val="24"/>
          <w:szCs w:val="24"/>
        </w:rPr>
        <w:lastRenderedPageBreak/>
        <w:t>să nu depăşească 12 luni, putând fi modificată numai la propunerea medicului specialist de medicina muncii, cu informarea angajatorului.</w:t>
      </w:r>
    </w:p>
    <w:p w14:paraId="2C749C8F" w14:textId="77777777" w:rsidR="00F56278" w:rsidRPr="001F7B0D" w:rsidRDefault="00F56278" w:rsidP="00F56278">
      <w:pPr>
        <w:pStyle w:val="Stil1"/>
        <w:jc w:val="both"/>
        <w:rPr>
          <w:rFonts w:asciiTheme="majorBidi" w:hAnsiTheme="majorBidi" w:cstheme="majorBidi"/>
          <w:i/>
          <w:sz w:val="24"/>
          <w:szCs w:val="24"/>
        </w:rPr>
      </w:pPr>
      <w:bookmarkStart w:id="14" w:name="bookmark13"/>
      <w:r w:rsidRPr="001F7B0D">
        <w:rPr>
          <w:rFonts w:asciiTheme="majorBidi" w:hAnsiTheme="majorBidi" w:cstheme="majorBidi"/>
          <w:i/>
          <w:sz w:val="24"/>
          <w:szCs w:val="24"/>
        </w:rPr>
        <w:t>D. Examenul medical la reluarea activităţii:</w:t>
      </w:r>
      <w:bookmarkEnd w:id="14"/>
    </w:p>
    <w:p w14:paraId="10A6E182" w14:textId="77777777" w:rsidR="00F56278" w:rsidRPr="001F7B0D" w:rsidRDefault="00F56278" w:rsidP="00F56278">
      <w:pPr>
        <w:pStyle w:val="Stil1"/>
        <w:rPr>
          <w:rFonts w:asciiTheme="majorBidi" w:hAnsiTheme="majorBidi" w:cstheme="majorBidi"/>
          <w:b w:val="0"/>
          <w:sz w:val="24"/>
          <w:szCs w:val="24"/>
        </w:rPr>
      </w:pPr>
      <w:r w:rsidRPr="001F7B0D">
        <w:rPr>
          <w:rFonts w:asciiTheme="majorBidi" w:hAnsiTheme="majorBidi" w:cstheme="majorBidi"/>
          <w:b w:val="0"/>
          <w:sz w:val="24"/>
          <w:szCs w:val="24"/>
        </w:rPr>
        <w:t>Se efectuează după o întrerupere a activităţii de minimum 90 zile, pentru motive medicale sau 6 luni, pentru orice alte motive, în termen de max 7 zile de la reluarea activităţii.</w:t>
      </w:r>
    </w:p>
    <w:p w14:paraId="6D25FD9C" w14:textId="77777777" w:rsidR="00F56278" w:rsidRPr="001F7B0D" w:rsidRDefault="00F56278" w:rsidP="00F56278">
      <w:pPr>
        <w:pStyle w:val="Stil1"/>
        <w:rPr>
          <w:rFonts w:asciiTheme="majorBidi" w:hAnsiTheme="majorBidi" w:cstheme="majorBidi"/>
          <w:b w:val="0"/>
          <w:sz w:val="24"/>
          <w:szCs w:val="24"/>
        </w:rPr>
      </w:pPr>
      <w:bookmarkStart w:id="15" w:name="bookmark14"/>
      <w:r w:rsidRPr="001F7B0D">
        <w:rPr>
          <w:rFonts w:asciiTheme="majorBidi" w:hAnsiTheme="majorBidi" w:cstheme="majorBidi"/>
          <w:b w:val="0"/>
          <w:sz w:val="24"/>
          <w:szCs w:val="24"/>
        </w:rPr>
        <w:t>Scopul acestui examen este:</w:t>
      </w:r>
      <w:bookmarkEnd w:id="15"/>
    </w:p>
    <w:p w14:paraId="657F2B27" w14:textId="77777777" w:rsidR="00F56278" w:rsidRPr="001F7B0D" w:rsidRDefault="00F56278" w:rsidP="00F56278">
      <w:pPr>
        <w:pStyle w:val="Stil1"/>
        <w:numPr>
          <w:ilvl w:val="0"/>
          <w:numId w:val="5"/>
        </w:numPr>
        <w:rPr>
          <w:rFonts w:asciiTheme="majorBidi" w:hAnsiTheme="majorBidi" w:cstheme="majorBidi"/>
          <w:b w:val="0"/>
          <w:sz w:val="24"/>
          <w:szCs w:val="24"/>
        </w:rPr>
      </w:pPr>
      <w:r w:rsidRPr="001F7B0D">
        <w:rPr>
          <w:rFonts w:asciiTheme="majorBidi" w:eastAsia="Times New Roman" w:hAnsiTheme="majorBidi" w:cstheme="majorBidi"/>
          <w:b w:val="0"/>
          <w:sz w:val="24"/>
          <w:szCs w:val="24"/>
        </w:rPr>
        <w:t>confirmarea aptitudinii salariatului pentru exercitarea profesiei / funcţiei avute anterior sau noii profesii /funcţii la locul de muncă respectiv;</w:t>
      </w:r>
    </w:p>
    <w:p w14:paraId="5AA75D25" w14:textId="77777777" w:rsidR="00F56278" w:rsidRPr="001F7B0D" w:rsidRDefault="00F56278" w:rsidP="00F56278">
      <w:pPr>
        <w:pStyle w:val="Stil1"/>
        <w:numPr>
          <w:ilvl w:val="0"/>
          <w:numId w:val="5"/>
        </w:numPr>
        <w:rPr>
          <w:rFonts w:asciiTheme="majorBidi" w:hAnsiTheme="majorBidi" w:cstheme="majorBidi"/>
          <w:b w:val="0"/>
          <w:sz w:val="24"/>
          <w:szCs w:val="24"/>
        </w:rPr>
      </w:pPr>
      <w:r w:rsidRPr="001F7B0D">
        <w:rPr>
          <w:rFonts w:asciiTheme="majorBidi" w:eastAsia="Times New Roman" w:hAnsiTheme="majorBidi" w:cstheme="majorBidi"/>
          <w:b w:val="0"/>
          <w:sz w:val="24"/>
          <w:szCs w:val="24"/>
        </w:rPr>
        <w:t>stabilirea unor măsuri de adaptare a locului de muncă şi a unor activităţi specifice profesiei sau funcţiei;</w:t>
      </w:r>
    </w:p>
    <w:p w14:paraId="61AD3672" w14:textId="77777777" w:rsidR="00F56278" w:rsidRPr="001F7B0D" w:rsidRDefault="00F56278" w:rsidP="00F56278">
      <w:pPr>
        <w:pStyle w:val="Stil1"/>
        <w:numPr>
          <w:ilvl w:val="0"/>
          <w:numId w:val="5"/>
        </w:numPr>
        <w:rPr>
          <w:rFonts w:asciiTheme="majorBidi" w:hAnsiTheme="majorBidi" w:cstheme="majorBidi"/>
          <w:b w:val="0"/>
          <w:sz w:val="24"/>
          <w:szCs w:val="24"/>
        </w:rPr>
      </w:pPr>
      <w:r w:rsidRPr="001F7B0D">
        <w:rPr>
          <w:rFonts w:asciiTheme="majorBidi" w:eastAsia="Times New Roman" w:hAnsiTheme="majorBidi" w:cstheme="majorBidi"/>
          <w:b w:val="0"/>
          <w:sz w:val="24"/>
          <w:szCs w:val="24"/>
        </w:rPr>
        <w:t>reorientarea spre un alt loc de muncă care să asigure salariatului menţinerea sănătăţii şi a capacităţii sale de muncă.</w:t>
      </w:r>
    </w:p>
    <w:p w14:paraId="4D0EA3BB" w14:textId="77777777" w:rsidR="00F56278" w:rsidRPr="001F7B0D" w:rsidRDefault="00F56278" w:rsidP="00F56278">
      <w:pPr>
        <w:pStyle w:val="Stil1"/>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Medicul de medicina muncii are dreptul de a efectua examenul medical la reluarea activităţii ori de câte ori îl consideră necesar, în funcţie de natura bolii sau a accidentului pentru care salariatul a absentat din instituţie.</w:t>
      </w:r>
    </w:p>
    <w:p w14:paraId="45AC217D" w14:textId="77777777" w:rsidR="00F56278" w:rsidRPr="001F7B0D" w:rsidRDefault="00F56278" w:rsidP="00F56278">
      <w:pPr>
        <w:pStyle w:val="Stil1"/>
        <w:rPr>
          <w:rFonts w:asciiTheme="majorBidi" w:eastAsia="Times New Roman" w:hAnsiTheme="majorBidi" w:cstheme="majorBidi"/>
          <w:bCs/>
          <w:i/>
          <w:sz w:val="24"/>
          <w:szCs w:val="24"/>
          <w:shd w:val="clear" w:color="auto" w:fill="FFFFFF"/>
        </w:rPr>
      </w:pPr>
      <w:r w:rsidRPr="001F7B0D">
        <w:rPr>
          <w:rFonts w:asciiTheme="majorBidi" w:eastAsia="Times New Roman" w:hAnsiTheme="majorBidi" w:cstheme="majorBidi"/>
          <w:bCs/>
          <w:i/>
          <w:sz w:val="24"/>
          <w:szCs w:val="24"/>
          <w:shd w:val="clear" w:color="auto" w:fill="FFFFFF"/>
        </w:rPr>
        <w:t xml:space="preserve">E. Examenul medical profilactic privind supravegherea specială: </w:t>
      </w:r>
    </w:p>
    <w:p w14:paraId="778D891B" w14:textId="77777777" w:rsidR="00F56278" w:rsidRPr="001F7B0D" w:rsidRDefault="00F56278" w:rsidP="00F56278">
      <w:pPr>
        <w:pStyle w:val="Stil1"/>
        <w:jc w:val="both"/>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rPr>
        <w:t>Prin supraveghere specială se înţelege examenul medical profilactic efectuat de către medicul de medicina muncii, în vederea stabilirii aptitudinii în muncă pentru lucrătorii care se încadrează în următoarele categorii: persoane cu vârste cuprinse între 15 şi 18 ani împliniţi, persoane cu vârsta de peste 60 de ani împliniţi, femei gravide, persoane cu handicap, persoane dependente de droguri, de alcool, stângace, persoane cu vederea monoculară, persoane în evidenţă cu boli cronice.</w:t>
      </w:r>
      <w:bookmarkStart w:id="16" w:name="bookmark15"/>
    </w:p>
    <w:p w14:paraId="0BD1C2B4" w14:textId="77777777" w:rsidR="00F56278" w:rsidRPr="001F7B0D" w:rsidRDefault="00F56278" w:rsidP="00F56278">
      <w:pPr>
        <w:pStyle w:val="Stil1"/>
        <w:jc w:val="both"/>
        <w:rPr>
          <w:rFonts w:asciiTheme="majorBidi" w:eastAsia="Arial Unicode MS" w:hAnsiTheme="majorBidi" w:cstheme="majorBidi"/>
          <w:b w:val="0"/>
          <w:bCs/>
          <w:sz w:val="24"/>
          <w:szCs w:val="24"/>
        </w:rPr>
      </w:pPr>
    </w:p>
    <w:p w14:paraId="09272A77" w14:textId="158D6D87" w:rsidR="00F56278" w:rsidRPr="001F7B0D" w:rsidRDefault="00F56278" w:rsidP="00F56278">
      <w:pPr>
        <w:pStyle w:val="Stil1"/>
        <w:jc w:val="both"/>
        <w:rPr>
          <w:rFonts w:asciiTheme="majorBidi" w:hAnsiTheme="majorBidi" w:cstheme="majorBidi"/>
          <w:b w:val="0"/>
          <w:sz w:val="24"/>
          <w:szCs w:val="24"/>
        </w:rPr>
      </w:pPr>
      <w:r w:rsidRPr="001F7B0D">
        <w:rPr>
          <w:rFonts w:asciiTheme="majorBidi" w:eastAsia="Arial Unicode MS" w:hAnsiTheme="majorBidi" w:cstheme="majorBidi"/>
          <w:b w:val="0"/>
          <w:bCs/>
          <w:sz w:val="24"/>
          <w:szCs w:val="24"/>
        </w:rPr>
        <w:t>Menţionăm că,</w:t>
      </w:r>
      <w:r w:rsidRPr="001F7B0D">
        <w:rPr>
          <w:rFonts w:asciiTheme="majorBidi" w:hAnsiTheme="majorBidi" w:cstheme="majorBidi"/>
          <w:b w:val="0"/>
          <w:sz w:val="24"/>
          <w:szCs w:val="24"/>
        </w:rPr>
        <w:t xml:space="preserve"> structura Instituției Prefectului Județul Constanța cuprinde un număr total de funcţii de </w:t>
      </w:r>
      <w:r w:rsidRPr="001F7B0D">
        <w:rPr>
          <w:rFonts w:asciiTheme="majorBidi" w:eastAsia="Arial Unicode MS" w:hAnsiTheme="majorBidi" w:cstheme="majorBidi"/>
          <w:b w:val="0"/>
          <w:bCs/>
          <w:sz w:val="24"/>
          <w:szCs w:val="24"/>
        </w:rPr>
        <w:t>4</w:t>
      </w:r>
      <w:r w:rsidR="006D7C6C">
        <w:rPr>
          <w:rFonts w:asciiTheme="majorBidi" w:eastAsia="Arial Unicode MS" w:hAnsiTheme="majorBidi" w:cstheme="majorBidi"/>
          <w:b w:val="0"/>
          <w:bCs/>
          <w:sz w:val="24"/>
          <w:szCs w:val="24"/>
        </w:rPr>
        <w:t>7</w:t>
      </w:r>
      <w:r w:rsidRPr="001F7B0D">
        <w:rPr>
          <w:rFonts w:asciiTheme="majorBidi" w:eastAsia="Arial Unicode MS" w:hAnsiTheme="majorBidi" w:cstheme="majorBidi"/>
          <w:b w:val="0"/>
          <w:bCs/>
          <w:sz w:val="24"/>
          <w:szCs w:val="24"/>
        </w:rPr>
        <w:t>,</w:t>
      </w:r>
      <w:r w:rsidRPr="001F7B0D">
        <w:rPr>
          <w:rFonts w:asciiTheme="majorBidi" w:hAnsiTheme="majorBidi" w:cstheme="majorBidi"/>
          <w:b w:val="0"/>
          <w:sz w:val="24"/>
          <w:szCs w:val="24"/>
        </w:rPr>
        <w:t xml:space="preserve"> iar numărul de salariaţi aflaţi în plată, la data prezentului caiet de sarcini este de</w:t>
      </w:r>
      <w:r w:rsidRPr="001F7B0D">
        <w:rPr>
          <w:rFonts w:asciiTheme="majorBidi" w:eastAsia="Arial Unicode MS" w:hAnsiTheme="majorBidi" w:cstheme="majorBidi"/>
          <w:b w:val="0"/>
          <w:bCs/>
          <w:sz w:val="24"/>
          <w:szCs w:val="24"/>
        </w:rPr>
        <w:t xml:space="preserve"> 4</w:t>
      </w:r>
      <w:r w:rsidR="006D7C6C">
        <w:rPr>
          <w:rFonts w:asciiTheme="majorBidi" w:eastAsia="Arial Unicode MS" w:hAnsiTheme="majorBidi" w:cstheme="majorBidi"/>
          <w:b w:val="0"/>
          <w:bCs/>
          <w:sz w:val="24"/>
          <w:szCs w:val="24"/>
        </w:rPr>
        <w:t>7</w:t>
      </w:r>
      <w:r w:rsidRPr="001F7B0D">
        <w:rPr>
          <w:rFonts w:asciiTheme="majorBidi" w:eastAsia="Arial Unicode MS" w:hAnsiTheme="majorBidi" w:cstheme="majorBidi"/>
          <w:b w:val="0"/>
          <w:bCs/>
          <w:sz w:val="24"/>
          <w:szCs w:val="24"/>
        </w:rPr>
        <w:t>.</w:t>
      </w:r>
      <w:bookmarkEnd w:id="16"/>
    </w:p>
    <w:p w14:paraId="3E94DE1D" w14:textId="77777777" w:rsidR="00F56278" w:rsidRPr="001F7B0D" w:rsidRDefault="00F56278" w:rsidP="00F56278">
      <w:pPr>
        <w:pStyle w:val="Stil1"/>
        <w:rPr>
          <w:rFonts w:asciiTheme="majorBidi" w:eastAsia="Times New Roman" w:hAnsiTheme="majorBidi" w:cstheme="majorBidi"/>
          <w:i/>
          <w:sz w:val="24"/>
          <w:szCs w:val="24"/>
          <w:shd w:val="clear" w:color="auto" w:fill="FFFFFF"/>
        </w:rPr>
      </w:pPr>
    </w:p>
    <w:p w14:paraId="7019D1EE" w14:textId="77777777" w:rsidR="00F56278" w:rsidRPr="001F7B0D" w:rsidRDefault="00F56278" w:rsidP="00F56278">
      <w:pPr>
        <w:pStyle w:val="Stil1"/>
        <w:rPr>
          <w:rFonts w:asciiTheme="majorBidi" w:eastAsia="Times New Roman" w:hAnsiTheme="majorBidi" w:cstheme="majorBidi"/>
          <w:i/>
          <w:sz w:val="24"/>
          <w:szCs w:val="24"/>
          <w:shd w:val="clear" w:color="auto" w:fill="FFFFFF"/>
        </w:rPr>
      </w:pPr>
      <w:r w:rsidRPr="001F7B0D">
        <w:rPr>
          <w:rFonts w:asciiTheme="majorBidi" w:eastAsia="Times New Roman" w:hAnsiTheme="majorBidi" w:cstheme="majorBidi"/>
          <w:i/>
          <w:sz w:val="24"/>
          <w:szCs w:val="24"/>
          <w:shd w:val="clear" w:color="auto" w:fill="FFFFFF"/>
        </w:rPr>
        <w:t xml:space="preserve">Structura Instituției Prefectului Județului Constanta este compusă din: </w:t>
      </w:r>
    </w:p>
    <w:p w14:paraId="5EFE557F" w14:textId="28E02513" w:rsidR="008719C0" w:rsidRDefault="00F56278" w:rsidP="008719C0">
      <w:pPr>
        <w:pStyle w:val="Stil1"/>
        <w:rPr>
          <w:rFonts w:asciiTheme="majorBidi" w:eastAsia="Times New Roman" w:hAnsiTheme="majorBidi" w:cstheme="majorBidi"/>
          <w:b w:val="0"/>
          <w:bCs/>
          <w:sz w:val="24"/>
          <w:szCs w:val="24"/>
          <w:shd w:val="clear" w:color="auto" w:fill="FFFFFF"/>
        </w:rPr>
      </w:pPr>
      <w:r w:rsidRPr="001F7B0D">
        <w:rPr>
          <w:rFonts w:asciiTheme="majorBidi" w:eastAsia="Times New Roman" w:hAnsiTheme="majorBidi" w:cstheme="majorBidi"/>
          <w:b w:val="0"/>
          <w:bCs/>
          <w:sz w:val="24"/>
          <w:szCs w:val="24"/>
          <w:shd w:val="clear" w:color="auto" w:fill="FFFFFF"/>
        </w:rPr>
        <w:t xml:space="preserve">1 Prefect </w:t>
      </w:r>
      <w:r w:rsidR="008719C0">
        <w:rPr>
          <w:rFonts w:asciiTheme="majorBidi" w:eastAsia="Times New Roman" w:hAnsiTheme="majorBidi" w:cstheme="majorBidi"/>
          <w:b w:val="0"/>
          <w:bCs/>
          <w:sz w:val="24"/>
          <w:szCs w:val="24"/>
          <w:shd w:val="clear" w:color="auto" w:fill="FFFFFF"/>
        </w:rPr>
        <w:t>-Demnitar</w:t>
      </w:r>
    </w:p>
    <w:p w14:paraId="299777AC" w14:textId="7BC06763" w:rsidR="00F56278" w:rsidRPr="001F7B0D" w:rsidRDefault="008719C0" w:rsidP="00F56278">
      <w:pPr>
        <w:pStyle w:val="Stil1"/>
        <w:rPr>
          <w:rFonts w:asciiTheme="majorBidi" w:eastAsia="Times New Roman" w:hAnsiTheme="majorBidi" w:cstheme="majorBidi"/>
          <w:b w:val="0"/>
          <w:sz w:val="24"/>
          <w:szCs w:val="24"/>
          <w:shd w:val="clear" w:color="auto" w:fill="FFFFFF"/>
        </w:rPr>
      </w:pPr>
      <w:r>
        <w:rPr>
          <w:rFonts w:asciiTheme="majorBidi" w:eastAsia="Times New Roman" w:hAnsiTheme="majorBidi" w:cstheme="majorBidi"/>
          <w:b w:val="0"/>
          <w:bCs/>
          <w:sz w:val="24"/>
          <w:szCs w:val="24"/>
          <w:shd w:val="clear" w:color="auto" w:fill="FFFFFF"/>
        </w:rPr>
        <w:t>2</w:t>
      </w:r>
      <w:r w:rsidR="00F56278" w:rsidRPr="001F7B0D">
        <w:rPr>
          <w:rFonts w:asciiTheme="majorBidi" w:eastAsia="Times New Roman" w:hAnsiTheme="majorBidi" w:cstheme="majorBidi"/>
          <w:b w:val="0"/>
          <w:bCs/>
          <w:sz w:val="24"/>
          <w:szCs w:val="24"/>
          <w:shd w:val="clear" w:color="auto" w:fill="FFFFFF"/>
        </w:rPr>
        <w:t xml:space="preserve"> Subprefecți - Demnitari  </w:t>
      </w:r>
    </w:p>
    <w:p w14:paraId="32D6BDA7" w14:textId="77777777" w:rsidR="00F56278" w:rsidRPr="001F7B0D" w:rsidRDefault="00F56278" w:rsidP="00F56278">
      <w:pPr>
        <w:pStyle w:val="Stil1"/>
        <w:rPr>
          <w:rFonts w:asciiTheme="majorBidi" w:eastAsia="Arial Unicode MS" w:hAnsiTheme="majorBidi" w:cstheme="majorBidi"/>
          <w:b w:val="0"/>
          <w:bCs/>
          <w:sz w:val="24"/>
          <w:szCs w:val="24"/>
        </w:rPr>
      </w:pPr>
      <w:bookmarkStart w:id="17" w:name="bookmark16"/>
      <w:r w:rsidRPr="001F7B0D">
        <w:rPr>
          <w:rFonts w:asciiTheme="majorBidi" w:eastAsia="Arial Unicode MS" w:hAnsiTheme="majorBidi" w:cstheme="majorBidi"/>
          <w:b w:val="0"/>
          <w:bCs/>
          <w:sz w:val="24"/>
          <w:szCs w:val="24"/>
        </w:rPr>
        <w:t xml:space="preserve">3 șefi servicii </w:t>
      </w:r>
      <w:r w:rsidRPr="001F7B0D">
        <w:rPr>
          <w:rFonts w:asciiTheme="majorBidi" w:eastAsia="Times New Roman" w:hAnsiTheme="majorBidi" w:cstheme="majorBidi"/>
          <w:b w:val="0"/>
          <w:sz w:val="24"/>
          <w:szCs w:val="24"/>
        </w:rPr>
        <w:t>- funcţii publice de conducere</w:t>
      </w:r>
    </w:p>
    <w:p w14:paraId="73368409" w14:textId="77777777" w:rsidR="00F56278" w:rsidRPr="001F7B0D" w:rsidRDefault="00F56278" w:rsidP="00F56278">
      <w:pPr>
        <w:pStyle w:val="Stil1"/>
        <w:rPr>
          <w:rFonts w:asciiTheme="majorBidi" w:eastAsia="Arial Unicode MS" w:hAnsiTheme="majorBidi" w:cstheme="majorBidi"/>
          <w:b w:val="0"/>
          <w:bCs/>
          <w:sz w:val="24"/>
          <w:szCs w:val="24"/>
        </w:rPr>
      </w:pPr>
      <w:r w:rsidRPr="001F7B0D">
        <w:rPr>
          <w:rFonts w:asciiTheme="majorBidi" w:eastAsia="Times New Roman" w:hAnsiTheme="majorBidi" w:cstheme="majorBidi"/>
          <w:b w:val="0"/>
          <w:sz w:val="24"/>
          <w:szCs w:val="24"/>
        </w:rPr>
        <w:t xml:space="preserve">1 Manager Public </w:t>
      </w:r>
    </w:p>
    <w:p w14:paraId="0D743B58" w14:textId="77777777" w:rsidR="00F56278" w:rsidRPr="001F7B0D" w:rsidRDefault="00F56278" w:rsidP="00F56278">
      <w:pPr>
        <w:pStyle w:val="Stil1"/>
        <w:rPr>
          <w:rFonts w:asciiTheme="majorBidi" w:eastAsia="Arial Unicode MS" w:hAnsiTheme="majorBidi" w:cstheme="majorBidi"/>
          <w:b w:val="0"/>
          <w:bCs/>
          <w:sz w:val="24"/>
          <w:szCs w:val="24"/>
        </w:rPr>
      </w:pPr>
      <w:r w:rsidRPr="001F7B0D">
        <w:rPr>
          <w:rFonts w:asciiTheme="majorBidi" w:eastAsia="Times New Roman" w:hAnsiTheme="majorBidi" w:cstheme="majorBidi"/>
          <w:b w:val="0"/>
          <w:sz w:val="24"/>
          <w:szCs w:val="24"/>
        </w:rPr>
        <w:t xml:space="preserve">13 Consilieri Juridici - Funcţii publice de execuţie </w:t>
      </w:r>
    </w:p>
    <w:p w14:paraId="3F154C00" w14:textId="04A94B91" w:rsidR="00F56278" w:rsidRPr="001F7B0D" w:rsidRDefault="00F56278" w:rsidP="00F56278">
      <w:pPr>
        <w:pStyle w:val="Stil1"/>
        <w:rPr>
          <w:rFonts w:asciiTheme="majorBidi" w:eastAsia="Arial Unicode MS" w:hAnsiTheme="majorBidi" w:cstheme="majorBidi"/>
          <w:b w:val="0"/>
          <w:bCs/>
          <w:sz w:val="24"/>
          <w:szCs w:val="24"/>
        </w:rPr>
      </w:pPr>
      <w:r w:rsidRPr="001F7B0D">
        <w:rPr>
          <w:rFonts w:asciiTheme="majorBidi" w:eastAsia="Arial Unicode MS" w:hAnsiTheme="majorBidi" w:cstheme="majorBidi"/>
          <w:b w:val="0"/>
          <w:bCs/>
          <w:sz w:val="24"/>
          <w:szCs w:val="24"/>
        </w:rPr>
        <w:t>1</w:t>
      </w:r>
      <w:r w:rsidR="006D7C6C">
        <w:rPr>
          <w:rFonts w:asciiTheme="majorBidi" w:eastAsia="Arial Unicode MS" w:hAnsiTheme="majorBidi" w:cstheme="majorBidi"/>
          <w:b w:val="0"/>
          <w:bCs/>
          <w:sz w:val="24"/>
          <w:szCs w:val="24"/>
        </w:rPr>
        <w:t>7</w:t>
      </w:r>
      <w:r w:rsidRPr="001F7B0D">
        <w:rPr>
          <w:rFonts w:asciiTheme="majorBidi" w:eastAsia="Arial Unicode MS" w:hAnsiTheme="majorBidi" w:cstheme="majorBidi"/>
          <w:b w:val="0"/>
          <w:bCs/>
          <w:sz w:val="24"/>
          <w:szCs w:val="24"/>
        </w:rPr>
        <w:t xml:space="preserve"> Consilieri - Funcții publice de execuție</w:t>
      </w:r>
    </w:p>
    <w:bookmarkEnd w:id="17"/>
    <w:p w14:paraId="2F117C36" w14:textId="77777777" w:rsidR="00F56278" w:rsidRPr="001F7B0D" w:rsidRDefault="00F56278" w:rsidP="00F56278">
      <w:pPr>
        <w:pStyle w:val="Stil1"/>
        <w:rPr>
          <w:rFonts w:asciiTheme="majorBidi" w:eastAsia="Times New Roman" w:hAnsiTheme="majorBidi" w:cstheme="majorBidi"/>
          <w:b w:val="0"/>
          <w:sz w:val="24"/>
          <w:szCs w:val="24"/>
          <w:shd w:val="clear" w:color="auto" w:fill="FFFFFF"/>
        </w:rPr>
      </w:pPr>
      <w:r w:rsidRPr="001F7B0D">
        <w:rPr>
          <w:rFonts w:asciiTheme="majorBidi" w:eastAsia="Times New Roman" w:hAnsiTheme="majorBidi" w:cstheme="majorBidi"/>
          <w:b w:val="0"/>
          <w:sz w:val="24"/>
          <w:szCs w:val="24"/>
          <w:shd w:val="clear" w:color="auto" w:fill="FFFFFF"/>
        </w:rPr>
        <w:t>4  salariați Cancelaria Prefectului (1 Director Cancelarie, 1 Consultant , 1 Secretar și 1 Consilier)</w:t>
      </w:r>
    </w:p>
    <w:p w14:paraId="4CD6DFC9" w14:textId="77777777" w:rsidR="00F56278" w:rsidRPr="001F7B0D" w:rsidRDefault="00F56278" w:rsidP="00F56278">
      <w:pPr>
        <w:pStyle w:val="Stil1"/>
        <w:rPr>
          <w:rFonts w:asciiTheme="majorBidi" w:eastAsia="Times New Roman" w:hAnsiTheme="majorBidi" w:cstheme="majorBidi"/>
          <w:b w:val="0"/>
          <w:sz w:val="24"/>
          <w:szCs w:val="24"/>
          <w:shd w:val="clear" w:color="auto" w:fill="FFFFFF"/>
        </w:rPr>
      </w:pPr>
      <w:r w:rsidRPr="001F7B0D">
        <w:rPr>
          <w:rFonts w:asciiTheme="majorBidi" w:eastAsia="Times New Roman" w:hAnsiTheme="majorBidi" w:cstheme="majorBidi"/>
          <w:b w:val="0"/>
          <w:sz w:val="24"/>
          <w:szCs w:val="24"/>
          <w:shd w:val="clear" w:color="auto" w:fill="FFFFFF"/>
        </w:rPr>
        <w:t xml:space="preserve">2  Şoferi </w:t>
      </w:r>
    </w:p>
    <w:p w14:paraId="6A53F663" w14:textId="77777777" w:rsidR="00F56278" w:rsidRPr="001F7B0D" w:rsidRDefault="00F56278" w:rsidP="00F56278">
      <w:pPr>
        <w:pStyle w:val="Stil1"/>
        <w:rPr>
          <w:rFonts w:asciiTheme="majorBidi" w:eastAsia="Times New Roman" w:hAnsiTheme="majorBidi" w:cstheme="majorBidi"/>
          <w:b w:val="0"/>
          <w:sz w:val="24"/>
          <w:szCs w:val="24"/>
          <w:shd w:val="clear" w:color="auto" w:fill="FFFFFF"/>
        </w:rPr>
      </w:pPr>
      <w:r w:rsidRPr="001F7B0D">
        <w:rPr>
          <w:rFonts w:asciiTheme="majorBidi" w:eastAsia="Times New Roman" w:hAnsiTheme="majorBidi" w:cstheme="majorBidi"/>
          <w:b w:val="0"/>
          <w:sz w:val="24"/>
          <w:szCs w:val="24"/>
          <w:shd w:val="clear" w:color="auto" w:fill="FFFFFF"/>
        </w:rPr>
        <w:t>2  Inspectori de specialitate</w:t>
      </w:r>
    </w:p>
    <w:p w14:paraId="32202209" w14:textId="77777777" w:rsidR="00F56278" w:rsidRPr="001F7B0D" w:rsidRDefault="00F56278" w:rsidP="00F56278">
      <w:pPr>
        <w:pStyle w:val="Stil1"/>
        <w:rPr>
          <w:rFonts w:asciiTheme="majorBidi" w:eastAsia="Times New Roman" w:hAnsiTheme="majorBidi" w:cstheme="majorBidi"/>
          <w:b w:val="0"/>
          <w:sz w:val="24"/>
          <w:szCs w:val="24"/>
          <w:shd w:val="clear" w:color="auto" w:fill="FFFFFF"/>
        </w:rPr>
      </w:pPr>
      <w:r w:rsidRPr="001F7B0D">
        <w:rPr>
          <w:rFonts w:asciiTheme="majorBidi" w:eastAsia="Times New Roman" w:hAnsiTheme="majorBidi" w:cstheme="majorBidi"/>
          <w:b w:val="0"/>
          <w:sz w:val="24"/>
          <w:szCs w:val="24"/>
          <w:shd w:val="clear" w:color="auto" w:fill="FFFFFF"/>
        </w:rPr>
        <w:t>1  Muncitor calificat</w:t>
      </w:r>
    </w:p>
    <w:p w14:paraId="15C68698" w14:textId="77777777" w:rsidR="00F56278" w:rsidRPr="001F7B0D" w:rsidRDefault="00F56278" w:rsidP="00F56278">
      <w:pPr>
        <w:pStyle w:val="Stil1"/>
        <w:rPr>
          <w:rFonts w:asciiTheme="majorBidi" w:eastAsia="Times New Roman" w:hAnsiTheme="majorBidi" w:cstheme="majorBidi"/>
          <w:b w:val="0"/>
          <w:sz w:val="24"/>
          <w:szCs w:val="24"/>
          <w:shd w:val="clear" w:color="auto" w:fill="FFFFFF"/>
        </w:rPr>
      </w:pPr>
      <w:r w:rsidRPr="001F7B0D">
        <w:rPr>
          <w:rFonts w:asciiTheme="majorBidi" w:eastAsia="Times New Roman" w:hAnsiTheme="majorBidi" w:cstheme="majorBidi"/>
          <w:b w:val="0"/>
          <w:sz w:val="24"/>
          <w:szCs w:val="24"/>
          <w:shd w:val="clear" w:color="auto" w:fill="FFFFFF"/>
        </w:rPr>
        <w:t>1 Portar</w:t>
      </w:r>
    </w:p>
    <w:p w14:paraId="5EDD075E" w14:textId="77777777" w:rsidR="00F56278" w:rsidRPr="001F7B0D" w:rsidRDefault="00F56278" w:rsidP="00F56278">
      <w:pPr>
        <w:pStyle w:val="Stil1"/>
        <w:jc w:val="both"/>
        <w:rPr>
          <w:rFonts w:asciiTheme="majorBidi" w:eastAsia="Arial Unicode MS" w:hAnsiTheme="majorBidi" w:cstheme="majorBidi"/>
          <w:b w:val="0"/>
          <w:sz w:val="24"/>
          <w:szCs w:val="24"/>
        </w:rPr>
      </w:pPr>
    </w:p>
    <w:p w14:paraId="60709BA8" w14:textId="2C8CCA58" w:rsidR="00F56278" w:rsidRPr="001F7B0D" w:rsidRDefault="00F56278" w:rsidP="00F56278">
      <w:pPr>
        <w:pStyle w:val="Stil1"/>
        <w:jc w:val="both"/>
        <w:rPr>
          <w:rFonts w:asciiTheme="majorBidi" w:eastAsia="Arial Unicode MS" w:hAnsiTheme="majorBidi" w:cstheme="majorBidi"/>
          <w:b w:val="0"/>
          <w:bCs/>
          <w:sz w:val="24"/>
          <w:szCs w:val="24"/>
        </w:rPr>
      </w:pPr>
      <w:r w:rsidRPr="001F7B0D">
        <w:rPr>
          <w:rFonts w:asciiTheme="majorBidi" w:eastAsia="Arial Unicode MS" w:hAnsiTheme="majorBidi" w:cstheme="majorBidi"/>
          <w:b w:val="0"/>
          <w:sz w:val="24"/>
          <w:szCs w:val="24"/>
        </w:rPr>
        <w:t>Numărul de salariaţi, pe categorii de personal, pe care îl estimăm, a beneficia de servicii medicale de medicina muncii până la 31.12.202</w:t>
      </w:r>
      <w:r w:rsidR="006D7C6C">
        <w:rPr>
          <w:rFonts w:asciiTheme="majorBidi" w:eastAsia="Arial Unicode MS" w:hAnsiTheme="majorBidi" w:cstheme="majorBidi"/>
          <w:b w:val="0"/>
          <w:sz w:val="24"/>
          <w:szCs w:val="24"/>
        </w:rPr>
        <w:t>5</w:t>
      </w:r>
      <w:r w:rsidRPr="001F7B0D">
        <w:rPr>
          <w:rFonts w:asciiTheme="majorBidi" w:eastAsia="Arial Unicode MS" w:hAnsiTheme="majorBidi" w:cstheme="majorBidi"/>
          <w:b w:val="0"/>
          <w:bCs/>
          <w:sz w:val="24"/>
          <w:szCs w:val="24"/>
        </w:rPr>
        <w:t xml:space="preserve"> este:</w:t>
      </w:r>
    </w:p>
    <w:p w14:paraId="5B105532" w14:textId="1BEFBD9D" w:rsidR="00F56278" w:rsidRPr="001F7B0D" w:rsidRDefault="00F56278" w:rsidP="00F56278">
      <w:pPr>
        <w:pStyle w:val="Stil1"/>
        <w:rPr>
          <w:rFonts w:asciiTheme="majorBidi" w:hAnsiTheme="majorBidi" w:cstheme="majorBidi"/>
          <w:b w:val="0"/>
          <w:sz w:val="24"/>
          <w:szCs w:val="24"/>
        </w:rPr>
      </w:pPr>
      <w:r w:rsidRPr="001F7B0D">
        <w:rPr>
          <w:rFonts w:asciiTheme="majorBidi" w:hAnsiTheme="majorBidi" w:cstheme="majorBidi"/>
          <w:b w:val="0"/>
          <w:sz w:val="24"/>
          <w:szCs w:val="24"/>
          <w:shd w:val="clear" w:color="auto" w:fill="FFFFFF"/>
        </w:rPr>
        <w:tab/>
      </w:r>
      <w:r w:rsidRPr="001F7B0D">
        <w:rPr>
          <w:rFonts w:asciiTheme="majorBidi" w:hAnsiTheme="majorBidi" w:cstheme="majorBidi"/>
          <w:b w:val="0"/>
          <w:sz w:val="24"/>
          <w:szCs w:val="24"/>
          <w:shd w:val="clear" w:color="auto" w:fill="FFFFFF"/>
        </w:rPr>
        <w:tab/>
        <w:t xml:space="preserve">examen medical la angajare - </w:t>
      </w:r>
      <w:r w:rsidR="006D7C6C">
        <w:rPr>
          <w:rFonts w:asciiTheme="majorBidi" w:hAnsiTheme="majorBidi" w:cstheme="majorBidi"/>
          <w:b w:val="0"/>
          <w:sz w:val="24"/>
          <w:szCs w:val="24"/>
          <w:shd w:val="clear" w:color="auto" w:fill="FFFFFF"/>
        </w:rPr>
        <w:t>1</w:t>
      </w:r>
      <w:r w:rsidRPr="001F7B0D">
        <w:rPr>
          <w:rFonts w:asciiTheme="majorBidi" w:hAnsiTheme="majorBidi" w:cstheme="majorBidi"/>
          <w:b w:val="0"/>
          <w:sz w:val="24"/>
          <w:szCs w:val="24"/>
          <w:shd w:val="clear" w:color="auto" w:fill="FFFFFF"/>
        </w:rPr>
        <w:t xml:space="preserve"> persoan</w:t>
      </w:r>
      <w:r w:rsidR="006D7C6C">
        <w:rPr>
          <w:rFonts w:asciiTheme="majorBidi" w:hAnsiTheme="majorBidi" w:cstheme="majorBidi"/>
          <w:b w:val="0"/>
          <w:sz w:val="24"/>
          <w:szCs w:val="24"/>
          <w:shd w:val="clear" w:color="auto" w:fill="FFFFFF"/>
        </w:rPr>
        <w:t>ă</w:t>
      </w:r>
      <w:r w:rsidRPr="001F7B0D">
        <w:rPr>
          <w:rFonts w:asciiTheme="majorBidi" w:hAnsiTheme="majorBidi" w:cstheme="majorBidi"/>
          <w:b w:val="0"/>
          <w:sz w:val="24"/>
          <w:szCs w:val="24"/>
          <w:shd w:val="clear" w:color="auto" w:fill="FFFFFF"/>
        </w:rPr>
        <w:t xml:space="preserve">; </w:t>
      </w:r>
    </w:p>
    <w:p w14:paraId="1CA13EDA" w14:textId="77777777" w:rsidR="00F56278" w:rsidRPr="001F7B0D" w:rsidRDefault="00F56278" w:rsidP="00F56278">
      <w:pPr>
        <w:pStyle w:val="Stil1"/>
        <w:rPr>
          <w:rFonts w:asciiTheme="majorBidi" w:hAnsiTheme="majorBidi" w:cstheme="majorBidi"/>
          <w:b w:val="0"/>
          <w:sz w:val="24"/>
          <w:szCs w:val="24"/>
        </w:rPr>
      </w:pPr>
      <w:r w:rsidRPr="001F7B0D">
        <w:rPr>
          <w:rFonts w:asciiTheme="majorBidi" w:eastAsia="Times New Roman" w:hAnsiTheme="majorBidi" w:cstheme="majorBidi"/>
          <w:b w:val="0"/>
          <w:sz w:val="24"/>
          <w:szCs w:val="24"/>
          <w:shd w:val="clear" w:color="auto" w:fill="FFFFFF"/>
        </w:rPr>
        <w:tab/>
      </w:r>
      <w:r w:rsidRPr="001F7B0D">
        <w:rPr>
          <w:rFonts w:asciiTheme="majorBidi" w:eastAsia="Times New Roman" w:hAnsiTheme="majorBidi" w:cstheme="majorBidi"/>
          <w:b w:val="0"/>
          <w:sz w:val="24"/>
          <w:szCs w:val="24"/>
          <w:shd w:val="clear" w:color="auto" w:fill="FFFFFF"/>
        </w:rPr>
        <w:tab/>
        <w:t xml:space="preserve">examen medical de adaptare în muncă - 0 persoane; </w:t>
      </w:r>
    </w:p>
    <w:p w14:paraId="70F4E2F2" w14:textId="77777777" w:rsidR="00F56278" w:rsidRPr="001F7B0D" w:rsidRDefault="00F56278" w:rsidP="00F56278">
      <w:pPr>
        <w:pStyle w:val="Stil1"/>
        <w:rPr>
          <w:rFonts w:asciiTheme="majorBidi" w:hAnsiTheme="majorBidi" w:cstheme="majorBidi"/>
          <w:b w:val="0"/>
          <w:sz w:val="24"/>
          <w:szCs w:val="24"/>
        </w:rPr>
      </w:pPr>
      <w:r w:rsidRPr="001F7B0D">
        <w:rPr>
          <w:rFonts w:asciiTheme="majorBidi" w:eastAsia="Times New Roman" w:hAnsiTheme="majorBidi" w:cstheme="majorBidi"/>
          <w:b w:val="0"/>
          <w:sz w:val="24"/>
          <w:szCs w:val="24"/>
          <w:shd w:val="clear" w:color="auto" w:fill="FFFFFF"/>
        </w:rPr>
        <w:tab/>
      </w:r>
      <w:r w:rsidRPr="001F7B0D">
        <w:rPr>
          <w:rFonts w:asciiTheme="majorBidi" w:eastAsia="Times New Roman" w:hAnsiTheme="majorBidi" w:cstheme="majorBidi"/>
          <w:b w:val="0"/>
          <w:sz w:val="24"/>
          <w:szCs w:val="24"/>
          <w:shd w:val="clear" w:color="auto" w:fill="FFFFFF"/>
        </w:rPr>
        <w:tab/>
        <w:t xml:space="preserve">examen medical periodic -  47 persoane; </w:t>
      </w:r>
    </w:p>
    <w:p w14:paraId="7DB34F21" w14:textId="77777777" w:rsidR="00F56278" w:rsidRPr="001F7B0D" w:rsidRDefault="00F56278" w:rsidP="00F56278">
      <w:pPr>
        <w:pStyle w:val="Stil1"/>
        <w:rPr>
          <w:rFonts w:asciiTheme="majorBidi" w:hAnsiTheme="majorBidi" w:cstheme="majorBidi"/>
          <w:b w:val="0"/>
          <w:sz w:val="24"/>
          <w:szCs w:val="24"/>
        </w:rPr>
      </w:pPr>
      <w:r w:rsidRPr="001F7B0D">
        <w:rPr>
          <w:rFonts w:asciiTheme="majorBidi" w:eastAsia="Times New Roman" w:hAnsiTheme="majorBidi" w:cstheme="majorBidi"/>
          <w:b w:val="0"/>
          <w:sz w:val="24"/>
          <w:szCs w:val="24"/>
          <w:shd w:val="clear" w:color="auto" w:fill="FFFFFF"/>
        </w:rPr>
        <w:tab/>
      </w:r>
      <w:r w:rsidRPr="001F7B0D">
        <w:rPr>
          <w:rFonts w:asciiTheme="majorBidi" w:eastAsia="Times New Roman" w:hAnsiTheme="majorBidi" w:cstheme="majorBidi"/>
          <w:b w:val="0"/>
          <w:sz w:val="24"/>
          <w:szCs w:val="24"/>
          <w:shd w:val="clear" w:color="auto" w:fill="FFFFFF"/>
        </w:rPr>
        <w:tab/>
        <w:t xml:space="preserve">examen medical la reluarea activităţii - 0 persoane; </w:t>
      </w:r>
    </w:p>
    <w:p w14:paraId="62EF9082" w14:textId="77777777" w:rsidR="00F56278" w:rsidRPr="001F7B0D" w:rsidRDefault="00F56278" w:rsidP="00F56278">
      <w:pPr>
        <w:pStyle w:val="Stil1"/>
        <w:rPr>
          <w:rFonts w:asciiTheme="majorBidi" w:hAnsiTheme="majorBidi" w:cstheme="majorBidi"/>
          <w:b w:val="0"/>
          <w:sz w:val="24"/>
          <w:szCs w:val="24"/>
        </w:rPr>
      </w:pPr>
      <w:r w:rsidRPr="001F7B0D">
        <w:rPr>
          <w:rFonts w:asciiTheme="majorBidi" w:eastAsia="Times New Roman" w:hAnsiTheme="majorBidi" w:cstheme="majorBidi"/>
          <w:b w:val="0"/>
          <w:sz w:val="24"/>
          <w:szCs w:val="24"/>
          <w:shd w:val="clear" w:color="auto" w:fill="FFFFFF"/>
        </w:rPr>
        <w:tab/>
      </w:r>
      <w:r w:rsidRPr="001F7B0D">
        <w:rPr>
          <w:rFonts w:asciiTheme="majorBidi" w:eastAsia="Times New Roman" w:hAnsiTheme="majorBidi" w:cstheme="majorBidi"/>
          <w:b w:val="0"/>
          <w:sz w:val="24"/>
          <w:szCs w:val="24"/>
          <w:shd w:val="clear" w:color="auto" w:fill="FFFFFF"/>
        </w:rPr>
        <w:tab/>
        <w:t>examen medical profilactic privind supravegherea specială – 0  persoane.</w:t>
      </w:r>
    </w:p>
    <w:p w14:paraId="1B87BE3E" w14:textId="00D018F4" w:rsidR="00F56278" w:rsidRPr="001F7B0D" w:rsidRDefault="00F56278" w:rsidP="00F56278">
      <w:pPr>
        <w:pStyle w:val="Stil1"/>
        <w:jc w:val="both"/>
        <w:rPr>
          <w:rFonts w:asciiTheme="majorBidi" w:hAnsiTheme="majorBidi" w:cstheme="majorBidi"/>
          <w:b w:val="0"/>
          <w:sz w:val="24"/>
          <w:szCs w:val="24"/>
        </w:rPr>
      </w:pPr>
      <w:r w:rsidRPr="001F7B0D">
        <w:rPr>
          <w:rFonts w:asciiTheme="majorBidi" w:eastAsia="Times New Roman" w:hAnsiTheme="majorBidi" w:cstheme="majorBidi"/>
          <w:b w:val="0"/>
          <w:bCs/>
          <w:sz w:val="24"/>
          <w:szCs w:val="24"/>
          <w:shd w:val="clear" w:color="auto" w:fill="FFFFFF"/>
        </w:rPr>
        <w:t>Numărul de salariaţi, pe categorii de personal, pe care îl estimăm, a beneficia de servicii medicale de medicina muncii pentru perioada ianuarie - aprilie 202</w:t>
      </w:r>
      <w:r w:rsidR="00CE5974">
        <w:rPr>
          <w:rFonts w:asciiTheme="majorBidi" w:eastAsia="Times New Roman" w:hAnsiTheme="majorBidi" w:cstheme="majorBidi"/>
          <w:b w:val="0"/>
          <w:bCs/>
          <w:sz w:val="24"/>
          <w:szCs w:val="24"/>
          <w:shd w:val="clear" w:color="auto" w:fill="FFFFFF"/>
        </w:rPr>
        <w:t>6</w:t>
      </w:r>
      <w:r w:rsidRPr="001F7B0D">
        <w:rPr>
          <w:rFonts w:asciiTheme="majorBidi" w:eastAsia="Times New Roman" w:hAnsiTheme="majorBidi" w:cstheme="majorBidi"/>
          <w:b w:val="0"/>
          <w:sz w:val="24"/>
          <w:szCs w:val="24"/>
          <w:shd w:val="clear" w:color="auto" w:fill="FFFFFF"/>
        </w:rPr>
        <w:t xml:space="preserve"> este:</w:t>
      </w:r>
    </w:p>
    <w:p w14:paraId="419A2365" w14:textId="77777777" w:rsidR="00F56278" w:rsidRPr="001F7B0D" w:rsidRDefault="00F56278" w:rsidP="00F56278">
      <w:pPr>
        <w:pStyle w:val="Stil1"/>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shd w:val="clear" w:color="auto" w:fill="FFFFFF"/>
        </w:rPr>
        <w:tab/>
      </w:r>
      <w:r w:rsidRPr="001F7B0D">
        <w:rPr>
          <w:rFonts w:asciiTheme="majorBidi" w:eastAsia="Times New Roman" w:hAnsiTheme="majorBidi" w:cstheme="majorBidi"/>
          <w:b w:val="0"/>
          <w:sz w:val="24"/>
          <w:szCs w:val="24"/>
          <w:shd w:val="clear" w:color="auto" w:fill="FFFFFF"/>
        </w:rPr>
        <w:tab/>
        <w:t xml:space="preserve">examen medical la angajare - 1 persoană; </w:t>
      </w:r>
    </w:p>
    <w:p w14:paraId="514CAF7C" w14:textId="77777777" w:rsidR="00F56278" w:rsidRPr="001F7B0D" w:rsidRDefault="00F56278" w:rsidP="00F56278">
      <w:pPr>
        <w:pStyle w:val="Stil1"/>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shd w:val="clear" w:color="auto" w:fill="FFFFFF"/>
        </w:rPr>
        <w:tab/>
      </w:r>
      <w:r w:rsidRPr="001F7B0D">
        <w:rPr>
          <w:rFonts w:asciiTheme="majorBidi" w:eastAsia="Times New Roman" w:hAnsiTheme="majorBidi" w:cstheme="majorBidi"/>
          <w:b w:val="0"/>
          <w:sz w:val="24"/>
          <w:szCs w:val="24"/>
          <w:shd w:val="clear" w:color="auto" w:fill="FFFFFF"/>
        </w:rPr>
        <w:tab/>
        <w:t xml:space="preserve">examen medical de adaptare în muncă - 0 persoane; </w:t>
      </w:r>
    </w:p>
    <w:p w14:paraId="05F50111" w14:textId="77777777" w:rsidR="00F56278" w:rsidRPr="001F7B0D" w:rsidRDefault="00F56278" w:rsidP="00F56278">
      <w:pPr>
        <w:pStyle w:val="Stil1"/>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shd w:val="clear" w:color="auto" w:fill="FFFFFF"/>
        </w:rPr>
        <w:tab/>
      </w:r>
      <w:r w:rsidRPr="001F7B0D">
        <w:rPr>
          <w:rFonts w:asciiTheme="majorBidi" w:eastAsia="Times New Roman" w:hAnsiTheme="majorBidi" w:cstheme="majorBidi"/>
          <w:b w:val="0"/>
          <w:sz w:val="24"/>
          <w:szCs w:val="24"/>
          <w:shd w:val="clear" w:color="auto" w:fill="FFFFFF"/>
        </w:rPr>
        <w:tab/>
        <w:t xml:space="preserve">examen medical la reluarea activităţii -  0 persoane; </w:t>
      </w:r>
    </w:p>
    <w:p w14:paraId="23369490" w14:textId="77777777" w:rsidR="00F56278" w:rsidRPr="001F7B0D" w:rsidRDefault="00F56278" w:rsidP="00F56278">
      <w:pPr>
        <w:pStyle w:val="Stil1"/>
        <w:rPr>
          <w:rFonts w:asciiTheme="majorBidi" w:eastAsia="Times New Roman" w:hAnsiTheme="majorBidi" w:cstheme="majorBidi"/>
          <w:b w:val="0"/>
          <w:sz w:val="24"/>
          <w:szCs w:val="24"/>
        </w:rPr>
      </w:pPr>
      <w:r w:rsidRPr="001F7B0D">
        <w:rPr>
          <w:rFonts w:asciiTheme="majorBidi" w:eastAsia="Times New Roman" w:hAnsiTheme="majorBidi" w:cstheme="majorBidi"/>
          <w:b w:val="0"/>
          <w:sz w:val="24"/>
          <w:szCs w:val="24"/>
          <w:shd w:val="clear" w:color="auto" w:fill="FFFFFF"/>
        </w:rPr>
        <w:tab/>
      </w:r>
      <w:r w:rsidRPr="001F7B0D">
        <w:rPr>
          <w:rFonts w:asciiTheme="majorBidi" w:eastAsia="Times New Roman" w:hAnsiTheme="majorBidi" w:cstheme="majorBidi"/>
          <w:b w:val="0"/>
          <w:sz w:val="24"/>
          <w:szCs w:val="24"/>
          <w:shd w:val="clear" w:color="auto" w:fill="FFFFFF"/>
        </w:rPr>
        <w:tab/>
        <w:t>examen medical profilactic privind supravegherea specială - 0 persoane.</w:t>
      </w:r>
    </w:p>
    <w:p w14:paraId="7FEE124E" w14:textId="77777777" w:rsidR="00F56278" w:rsidRPr="001F7B0D" w:rsidRDefault="00F56278" w:rsidP="00F56278">
      <w:pPr>
        <w:pStyle w:val="Stil1"/>
        <w:rPr>
          <w:rFonts w:asciiTheme="majorBidi" w:eastAsia="Arial Unicode MS" w:hAnsiTheme="majorBidi" w:cstheme="majorBidi"/>
          <w:b w:val="0"/>
          <w:sz w:val="24"/>
          <w:szCs w:val="24"/>
        </w:rPr>
      </w:pPr>
      <w:r w:rsidRPr="001F7B0D">
        <w:rPr>
          <w:rFonts w:asciiTheme="majorBidi" w:eastAsia="Arial Unicode MS" w:hAnsiTheme="majorBidi" w:cstheme="majorBidi"/>
          <w:b w:val="0"/>
          <w:sz w:val="24"/>
          <w:szCs w:val="24"/>
        </w:rPr>
        <w:t xml:space="preserve"> </w:t>
      </w:r>
    </w:p>
    <w:p w14:paraId="6B412ACD" w14:textId="77777777" w:rsidR="00F56278" w:rsidRPr="001F7B0D" w:rsidRDefault="00F56278" w:rsidP="00F56278">
      <w:pPr>
        <w:pStyle w:val="Stil1"/>
        <w:jc w:val="both"/>
        <w:rPr>
          <w:rFonts w:asciiTheme="majorBidi" w:eastAsia="Arial Unicode MS" w:hAnsiTheme="majorBidi" w:cstheme="majorBidi"/>
          <w:sz w:val="24"/>
          <w:szCs w:val="24"/>
        </w:rPr>
      </w:pPr>
      <w:r w:rsidRPr="001F7B0D">
        <w:rPr>
          <w:rFonts w:asciiTheme="majorBidi" w:eastAsia="Arial Unicode MS" w:hAnsiTheme="majorBidi" w:cstheme="majorBidi"/>
          <w:sz w:val="24"/>
          <w:szCs w:val="24"/>
        </w:rPr>
        <w:t>VI. Obligaţiile ofertanţilor:</w:t>
      </w:r>
    </w:p>
    <w:p w14:paraId="3E13ED0A" w14:textId="77777777" w:rsidR="00F56278" w:rsidRPr="001F7B0D" w:rsidRDefault="00F56278" w:rsidP="00F56278">
      <w:pPr>
        <w:pStyle w:val="Stil1"/>
        <w:numPr>
          <w:ilvl w:val="0"/>
          <w:numId w:val="6"/>
        </w:numPr>
        <w:jc w:val="both"/>
        <w:rPr>
          <w:rFonts w:asciiTheme="majorBidi" w:eastAsia="Arial Unicode MS" w:hAnsiTheme="majorBidi" w:cstheme="majorBidi"/>
          <w:b w:val="0"/>
          <w:sz w:val="24"/>
          <w:szCs w:val="24"/>
        </w:rPr>
      </w:pPr>
      <w:r w:rsidRPr="001F7B0D">
        <w:rPr>
          <w:rFonts w:asciiTheme="majorBidi" w:hAnsiTheme="majorBidi" w:cstheme="majorBidi"/>
          <w:b w:val="0"/>
          <w:sz w:val="24"/>
          <w:szCs w:val="24"/>
          <w:shd w:val="clear" w:color="auto" w:fill="FFFFFF"/>
        </w:rPr>
        <w:lastRenderedPageBreak/>
        <w:t>să păstreze confidenţialitatea oricăror date şi informaţii puse la dispoziţie de către beneficiar cu scopul îndeplinirii obligaţiilor contractuale;</w:t>
      </w:r>
    </w:p>
    <w:p w14:paraId="1D796822" w14:textId="77777777" w:rsidR="00F56278" w:rsidRPr="001F7B0D" w:rsidRDefault="00F56278" w:rsidP="00F56278">
      <w:pPr>
        <w:pStyle w:val="Stil1"/>
        <w:numPr>
          <w:ilvl w:val="0"/>
          <w:numId w:val="6"/>
        </w:numPr>
        <w:jc w:val="both"/>
        <w:rPr>
          <w:rFonts w:asciiTheme="majorBidi" w:eastAsia="Arial Unicode MS" w:hAnsiTheme="majorBidi" w:cstheme="majorBidi"/>
          <w:b w:val="0"/>
          <w:sz w:val="24"/>
          <w:szCs w:val="24"/>
        </w:rPr>
      </w:pPr>
      <w:r w:rsidRPr="001F7B0D">
        <w:rPr>
          <w:rFonts w:asciiTheme="majorBidi" w:hAnsiTheme="majorBidi" w:cstheme="majorBidi"/>
          <w:b w:val="0"/>
          <w:sz w:val="24"/>
          <w:szCs w:val="24"/>
          <w:shd w:val="clear" w:color="auto" w:fill="FFFFFF"/>
        </w:rPr>
        <w:t xml:space="preserve">să aducă la cunoștință beneficiarului raportul medical și fișele de aptitudini, care vor fi elaborate </w:t>
      </w:r>
      <w:r w:rsidRPr="001F7B0D">
        <w:rPr>
          <w:rFonts w:asciiTheme="majorBidi" w:eastAsia="Times New Roman" w:hAnsiTheme="majorBidi" w:cstheme="majorBidi"/>
          <w:b w:val="0"/>
          <w:sz w:val="24"/>
          <w:szCs w:val="24"/>
          <w:shd w:val="clear" w:color="auto" w:fill="FFFFFF"/>
        </w:rPr>
        <w:t>conform prevederilor legale;</w:t>
      </w:r>
    </w:p>
    <w:p w14:paraId="559CAF7A" w14:textId="77777777" w:rsidR="00F56278" w:rsidRPr="001F7B0D" w:rsidRDefault="00F56278" w:rsidP="00F56278">
      <w:pPr>
        <w:pStyle w:val="Stil1"/>
        <w:numPr>
          <w:ilvl w:val="0"/>
          <w:numId w:val="6"/>
        </w:numPr>
        <w:jc w:val="both"/>
        <w:rPr>
          <w:rFonts w:asciiTheme="majorBidi" w:eastAsia="Arial Unicode MS" w:hAnsiTheme="majorBidi" w:cstheme="majorBidi"/>
          <w:b w:val="0"/>
          <w:sz w:val="24"/>
          <w:szCs w:val="24"/>
        </w:rPr>
      </w:pPr>
      <w:r w:rsidRPr="001F7B0D">
        <w:rPr>
          <w:rFonts w:asciiTheme="majorBidi" w:eastAsia="Times New Roman" w:hAnsiTheme="majorBidi" w:cstheme="majorBidi"/>
          <w:b w:val="0"/>
          <w:sz w:val="24"/>
          <w:szCs w:val="24"/>
          <w:shd w:val="clear" w:color="auto" w:fill="FFFFFF"/>
        </w:rPr>
        <w:t>să efectueze servicii medicale de medicina muncii pentru un număr de maxim 47 salariați ce se vor desfășura la sediul Instituției Prefectului județul Constanța din Bd.Tomis nr. 51, Constanța, având echipamentele necesare pentru investigaţiile specifice, în conformitate cu planificarea efectuată;</w:t>
      </w:r>
    </w:p>
    <w:p w14:paraId="7704ADF7" w14:textId="77777777" w:rsidR="00F56278" w:rsidRPr="001F7B0D" w:rsidRDefault="00F56278" w:rsidP="00F56278">
      <w:pPr>
        <w:pStyle w:val="Stil1"/>
        <w:numPr>
          <w:ilvl w:val="0"/>
          <w:numId w:val="6"/>
        </w:numPr>
        <w:jc w:val="both"/>
        <w:rPr>
          <w:rFonts w:asciiTheme="majorBidi" w:eastAsia="Arial Unicode MS" w:hAnsiTheme="majorBidi" w:cstheme="majorBidi"/>
          <w:b w:val="0"/>
          <w:sz w:val="24"/>
          <w:szCs w:val="24"/>
        </w:rPr>
      </w:pPr>
      <w:r w:rsidRPr="001F7B0D">
        <w:rPr>
          <w:rFonts w:asciiTheme="majorBidi" w:eastAsia="Times New Roman" w:hAnsiTheme="majorBidi" w:cstheme="majorBidi"/>
          <w:b w:val="0"/>
          <w:sz w:val="24"/>
          <w:szCs w:val="24"/>
          <w:shd w:val="clear" w:color="auto" w:fill="FFFFFF"/>
        </w:rPr>
        <w:t>să întocmescă un raport privind starea de sănătate a personalului, pe care îl transmite în scris, împreună cu un set de recomandări necesare pentru îmbunătăţirea sănătăţii şi securităţii în muncă a salariaţilor, după finalizarea controlului medical periodic;</w:t>
      </w:r>
    </w:p>
    <w:p w14:paraId="0992C3FC" w14:textId="77777777" w:rsidR="00F56278" w:rsidRPr="001F7B0D" w:rsidRDefault="00F56278" w:rsidP="00F56278">
      <w:pPr>
        <w:pStyle w:val="Stil1"/>
        <w:numPr>
          <w:ilvl w:val="0"/>
          <w:numId w:val="6"/>
        </w:numPr>
        <w:jc w:val="both"/>
        <w:rPr>
          <w:rFonts w:asciiTheme="majorBidi" w:eastAsia="Arial Unicode MS" w:hAnsiTheme="majorBidi" w:cstheme="majorBidi"/>
          <w:b w:val="0"/>
          <w:sz w:val="24"/>
          <w:szCs w:val="24"/>
        </w:rPr>
      </w:pPr>
      <w:r w:rsidRPr="001F7B0D">
        <w:rPr>
          <w:rFonts w:asciiTheme="majorBidi" w:eastAsia="Times New Roman" w:hAnsiTheme="majorBidi" w:cstheme="majorBidi"/>
          <w:b w:val="0"/>
          <w:sz w:val="24"/>
          <w:szCs w:val="24"/>
          <w:shd w:val="clear" w:color="auto" w:fill="FFFFFF"/>
        </w:rPr>
        <w:t>să întocmească fişe</w:t>
      </w:r>
      <w:r w:rsidRPr="001F7B0D">
        <w:rPr>
          <w:rFonts w:asciiTheme="majorBidi" w:eastAsia="Times New Roman" w:hAnsiTheme="majorBidi" w:cstheme="majorBidi"/>
          <w:b w:val="0"/>
          <w:sz w:val="24"/>
          <w:szCs w:val="24"/>
        </w:rPr>
        <w:t xml:space="preserve">le </w:t>
      </w:r>
      <w:r w:rsidRPr="001F7B0D">
        <w:rPr>
          <w:rFonts w:asciiTheme="majorBidi" w:eastAsia="Times New Roman" w:hAnsiTheme="majorBidi" w:cstheme="majorBidi"/>
          <w:b w:val="0"/>
          <w:sz w:val="24"/>
          <w:szCs w:val="24"/>
          <w:shd w:val="clear" w:color="auto" w:fill="FFFFFF"/>
        </w:rPr>
        <w:t>de aptitudine în muncă ale salariaţilor examinaţi, în conformitate cu prevederile legislaţiei în vigoare şi să le predea angajatorului, în max 5 zile lucrătoare de la efectuarea controlului;</w:t>
      </w:r>
    </w:p>
    <w:p w14:paraId="5E7559B6" w14:textId="77777777" w:rsidR="00F56278" w:rsidRPr="001F7B0D" w:rsidRDefault="00F56278" w:rsidP="00F56278">
      <w:pPr>
        <w:pStyle w:val="Stil1"/>
        <w:numPr>
          <w:ilvl w:val="0"/>
          <w:numId w:val="6"/>
        </w:numPr>
        <w:jc w:val="both"/>
        <w:rPr>
          <w:rFonts w:asciiTheme="majorBidi" w:eastAsia="Arial Unicode MS" w:hAnsiTheme="majorBidi" w:cstheme="majorBidi"/>
          <w:b w:val="0"/>
          <w:sz w:val="24"/>
          <w:szCs w:val="24"/>
        </w:rPr>
      </w:pPr>
      <w:r w:rsidRPr="001F7B0D">
        <w:rPr>
          <w:rFonts w:asciiTheme="majorBidi" w:eastAsia="Times New Roman" w:hAnsiTheme="majorBidi" w:cstheme="majorBidi"/>
          <w:b w:val="0"/>
          <w:sz w:val="24"/>
          <w:szCs w:val="24"/>
          <w:shd w:val="clear" w:color="auto" w:fill="FFFFFF"/>
        </w:rPr>
        <w:t>să se deplaseze la sediul beneficiarului cu personal calificat corespunzător și mijloace materiale necesare pentru desfăşurarea activității;</w:t>
      </w:r>
    </w:p>
    <w:p w14:paraId="56FF79AD" w14:textId="77777777" w:rsidR="00F56278" w:rsidRPr="001F7B0D" w:rsidRDefault="00F56278" w:rsidP="00F56278">
      <w:pPr>
        <w:pStyle w:val="Stil1"/>
        <w:numPr>
          <w:ilvl w:val="0"/>
          <w:numId w:val="6"/>
        </w:numPr>
        <w:jc w:val="both"/>
        <w:rPr>
          <w:rFonts w:asciiTheme="majorBidi" w:eastAsia="Arial Unicode MS" w:hAnsiTheme="majorBidi" w:cstheme="majorBidi"/>
          <w:b w:val="0"/>
          <w:sz w:val="24"/>
          <w:szCs w:val="24"/>
        </w:rPr>
      </w:pPr>
      <w:r w:rsidRPr="001F7B0D">
        <w:rPr>
          <w:rFonts w:asciiTheme="majorBidi" w:eastAsia="Times New Roman" w:hAnsiTheme="majorBidi" w:cstheme="majorBidi"/>
          <w:b w:val="0"/>
          <w:sz w:val="24"/>
          <w:szCs w:val="24"/>
          <w:shd w:val="clear" w:color="auto" w:fill="FFFFFF"/>
        </w:rPr>
        <w:t>medicul specialist de medicina muncii să ceară după caz, pe baza constatărilor făcute, completarea examenelor de specialitate în funcţie de starea de sănătate a persoanei examinate;</w:t>
      </w:r>
    </w:p>
    <w:p w14:paraId="21EBC488" w14:textId="77777777" w:rsidR="00F56278" w:rsidRPr="001F7B0D" w:rsidRDefault="00F56278" w:rsidP="00F56278">
      <w:pPr>
        <w:pStyle w:val="Stil1"/>
        <w:numPr>
          <w:ilvl w:val="0"/>
          <w:numId w:val="6"/>
        </w:numPr>
        <w:jc w:val="both"/>
        <w:rPr>
          <w:rFonts w:asciiTheme="majorBidi" w:eastAsia="Arial Unicode MS" w:hAnsiTheme="majorBidi" w:cstheme="majorBidi"/>
          <w:b w:val="0"/>
          <w:sz w:val="24"/>
          <w:szCs w:val="24"/>
        </w:rPr>
      </w:pPr>
      <w:r w:rsidRPr="001F7B0D">
        <w:rPr>
          <w:rFonts w:asciiTheme="majorBidi" w:eastAsia="Times New Roman" w:hAnsiTheme="majorBidi" w:cstheme="majorBidi"/>
          <w:b w:val="0"/>
          <w:sz w:val="24"/>
          <w:szCs w:val="24"/>
          <w:shd w:val="clear" w:color="auto" w:fill="FFFFFF"/>
        </w:rPr>
        <w:t>medicul specialist de medicina muncii să participe la şedinţele Comitetului de securitate şi sănătate în muncă și la evaluarea nivelului de risc de îmbolnăvire profesională la locul de muncă, ori de câte ori este invitat.</w:t>
      </w:r>
      <w:bookmarkStart w:id="18" w:name="bookmark17"/>
    </w:p>
    <w:p w14:paraId="6CDF5159" w14:textId="77777777" w:rsidR="00F56278" w:rsidRPr="001F7B0D" w:rsidRDefault="00F56278" w:rsidP="00F56278">
      <w:pPr>
        <w:pStyle w:val="Stil1"/>
        <w:ind w:left="1495"/>
        <w:jc w:val="both"/>
        <w:rPr>
          <w:rFonts w:asciiTheme="majorBidi" w:eastAsia="Arial Unicode MS" w:hAnsiTheme="majorBidi" w:cstheme="majorBidi"/>
          <w:b w:val="0"/>
          <w:sz w:val="24"/>
          <w:szCs w:val="24"/>
        </w:rPr>
      </w:pPr>
    </w:p>
    <w:p w14:paraId="4E40A929" w14:textId="77777777" w:rsidR="00F56278" w:rsidRPr="001F7B0D" w:rsidRDefault="00F56278" w:rsidP="00F56278">
      <w:pPr>
        <w:pStyle w:val="Stil1"/>
        <w:rPr>
          <w:rFonts w:asciiTheme="majorBidi" w:eastAsia="Arial Unicode MS" w:hAnsiTheme="majorBidi" w:cstheme="majorBidi"/>
          <w:b w:val="0"/>
          <w:sz w:val="24"/>
          <w:szCs w:val="24"/>
        </w:rPr>
      </w:pPr>
      <w:r w:rsidRPr="001F7B0D">
        <w:rPr>
          <w:rFonts w:asciiTheme="majorBidi" w:eastAsia="Arial Unicode MS" w:hAnsiTheme="majorBidi" w:cstheme="majorBidi"/>
          <w:sz w:val="24"/>
          <w:szCs w:val="24"/>
        </w:rPr>
        <w:t>VII. Condiţii de participare</w:t>
      </w:r>
      <w:r w:rsidRPr="001F7B0D">
        <w:rPr>
          <w:rFonts w:asciiTheme="majorBidi" w:eastAsia="Arial Unicode MS" w:hAnsiTheme="majorBidi" w:cstheme="majorBidi"/>
          <w:b w:val="0"/>
          <w:sz w:val="24"/>
          <w:szCs w:val="24"/>
        </w:rPr>
        <w:t>:</w:t>
      </w:r>
      <w:bookmarkEnd w:id="18"/>
    </w:p>
    <w:p w14:paraId="21A65E0B" w14:textId="77777777" w:rsidR="00F56278" w:rsidRPr="001F7B0D" w:rsidRDefault="00F56278" w:rsidP="00F56278">
      <w:pPr>
        <w:pStyle w:val="Stil1"/>
        <w:numPr>
          <w:ilvl w:val="0"/>
          <w:numId w:val="7"/>
        </w:numPr>
        <w:jc w:val="both"/>
        <w:rPr>
          <w:rFonts w:asciiTheme="majorBidi" w:eastAsia="Arial Unicode MS" w:hAnsiTheme="majorBidi" w:cstheme="majorBidi"/>
          <w:b w:val="0"/>
          <w:sz w:val="24"/>
          <w:szCs w:val="24"/>
        </w:rPr>
      </w:pPr>
      <w:r w:rsidRPr="001F7B0D">
        <w:rPr>
          <w:rFonts w:asciiTheme="majorBidi" w:hAnsiTheme="majorBidi" w:cstheme="majorBidi"/>
          <w:b w:val="0"/>
          <w:sz w:val="24"/>
          <w:szCs w:val="24"/>
          <w:shd w:val="clear" w:color="auto" w:fill="FFFFFF"/>
        </w:rPr>
        <w:t xml:space="preserve">să fie abilitat în domeniul supravegherii stării de sănătate a tuturor angajaţilor prin </w:t>
      </w:r>
      <w:r w:rsidRPr="001F7B0D">
        <w:rPr>
          <w:rFonts w:asciiTheme="majorBidi" w:eastAsia="Arial Unicode MS" w:hAnsiTheme="majorBidi" w:cstheme="majorBidi"/>
          <w:b w:val="0"/>
          <w:sz w:val="24"/>
          <w:szCs w:val="24"/>
        </w:rPr>
        <w:t>servicii medicale profilactice de medicina muncii, respectiv de psihologia muncii şi psihologia transporturilor;</w:t>
      </w:r>
    </w:p>
    <w:p w14:paraId="06727ECD" w14:textId="77777777" w:rsidR="00F56278" w:rsidRPr="001F7B0D" w:rsidRDefault="00F56278" w:rsidP="00F56278">
      <w:pPr>
        <w:pStyle w:val="Stil1"/>
        <w:numPr>
          <w:ilvl w:val="0"/>
          <w:numId w:val="7"/>
        </w:numPr>
        <w:jc w:val="both"/>
        <w:rPr>
          <w:rFonts w:asciiTheme="majorBidi" w:eastAsia="Arial Unicode MS" w:hAnsiTheme="majorBidi" w:cstheme="majorBidi"/>
          <w:b w:val="0"/>
          <w:sz w:val="24"/>
          <w:szCs w:val="24"/>
        </w:rPr>
      </w:pPr>
      <w:r w:rsidRPr="001F7B0D">
        <w:rPr>
          <w:rFonts w:asciiTheme="majorBidi" w:eastAsia="Arial Unicode MS" w:hAnsiTheme="majorBidi" w:cstheme="majorBidi"/>
          <w:b w:val="0"/>
          <w:sz w:val="24"/>
          <w:szCs w:val="24"/>
        </w:rPr>
        <w:t>să efectueze servicii medicale cu personal medical calificat;</w:t>
      </w:r>
    </w:p>
    <w:p w14:paraId="717737CA" w14:textId="77777777" w:rsidR="00F56278" w:rsidRPr="001F7B0D" w:rsidRDefault="00F56278" w:rsidP="00F56278">
      <w:pPr>
        <w:pStyle w:val="Stil1"/>
        <w:numPr>
          <w:ilvl w:val="0"/>
          <w:numId w:val="7"/>
        </w:numPr>
        <w:jc w:val="both"/>
        <w:rPr>
          <w:rFonts w:asciiTheme="majorBidi" w:eastAsia="Arial Unicode MS" w:hAnsiTheme="majorBidi" w:cstheme="majorBidi"/>
          <w:b w:val="0"/>
          <w:sz w:val="24"/>
          <w:szCs w:val="24"/>
        </w:rPr>
      </w:pPr>
      <w:r w:rsidRPr="001F7B0D">
        <w:rPr>
          <w:rFonts w:asciiTheme="majorBidi" w:eastAsia="Arial Unicode MS" w:hAnsiTheme="majorBidi" w:cstheme="majorBidi"/>
          <w:b w:val="0"/>
          <w:sz w:val="24"/>
          <w:szCs w:val="24"/>
        </w:rPr>
        <w:t>să efectueze servicii medicale cu personal medical calificat în vederea testării psihologice pentru personalul cu funcții de conducere și personalul desemnat să conducă autoturismele instituției.</w:t>
      </w:r>
    </w:p>
    <w:p w14:paraId="05A43EDE" w14:textId="77777777" w:rsidR="00F56278" w:rsidRPr="001F7B0D" w:rsidRDefault="00F56278" w:rsidP="00F56278">
      <w:pPr>
        <w:pStyle w:val="Stil1"/>
        <w:jc w:val="both"/>
        <w:rPr>
          <w:rFonts w:asciiTheme="majorBidi" w:eastAsia="Arial Unicode MS" w:hAnsiTheme="majorBidi" w:cstheme="majorBidi"/>
          <w:spacing w:val="10"/>
          <w:sz w:val="24"/>
          <w:szCs w:val="24"/>
        </w:rPr>
      </w:pPr>
    </w:p>
    <w:p w14:paraId="090C6F24" w14:textId="77777777" w:rsidR="00F56278" w:rsidRPr="001F7B0D" w:rsidRDefault="00F56278" w:rsidP="00F56278">
      <w:pPr>
        <w:pStyle w:val="Stil1"/>
        <w:jc w:val="both"/>
        <w:rPr>
          <w:rFonts w:asciiTheme="majorBidi" w:eastAsia="Arial Unicode MS" w:hAnsiTheme="majorBidi" w:cstheme="majorBidi"/>
          <w:spacing w:val="10"/>
          <w:sz w:val="24"/>
          <w:szCs w:val="24"/>
        </w:rPr>
      </w:pPr>
    </w:p>
    <w:p w14:paraId="3D107D2A" w14:textId="186CAC29" w:rsidR="00F56278" w:rsidRPr="001F7B0D" w:rsidRDefault="00F56278" w:rsidP="00F56278">
      <w:pPr>
        <w:pStyle w:val="Stil1"/>
        <w:jc w:val="both"/>
        <w:rPr>
          <w:rFonts w:asciiTheme="majorBidi" w:eastAsia="Arial Unicode MS" w:hAnsiTheme="majorBidi" w:cstheme="majorBidi"/>
          <w:b w:val="0"/>
          <w:sz w:val="24"/>
          <w:szCs w:val="24"/>
        </w:rPr>
      </w:pPr>
      <w:r w:rsidRPr="001F7B0D">
        <w:rPr>
          <w:rFonts w:asciiTheme="majorBidi" w:eastAsia="Arial Unicode MS" w:hAnsiTheme="majorBidi" w:cstheme="majorBidi"/>
          <w:spacing w:val="10"/>
          <w:sz w:val="24"/>
          <w:szCs w:val="24"/>
        </w:rPr>
        <w:t>VIII. Termen de prestare</w:t>
      </w:r>
      <w:r w:rsidRPr="001F7B0D">
        <w:rPr>
          <w:rFonts w:asciiTheme="majorBidi" w:eastAsia="Arial Unicode MS" w:hAnsiTheme="majorBidi" w:cstheme="majorBidi"/>
          <w:b w:val="0"/>
          <w:spacing w:val="10"/>
          <w:sz w:val="24"/>
          <w:szCs w:val="24"/>
        </w:rPr>
        <w:t>:</w:t>
      </w:r>
      <w:r w:rsidRPr="001F7B0D">
        <w:rPr>
          <w:rFonts w:asciiTheme="majorBidi" w:eastAsia="Arial Unicode MS" w:hAnsiTheme="majorBidi" w:cstheme="majorBidi"/>
          <w:b w:val="0"/>
          <w:sz w:val="24"/>
          <w:szCs w:val="24"/>
        </w:rPr>
        <w:t xml:space="preserve"> de la data semnării contractului de către ambele părţi (achizitor şi prestator) până la 31.12.202</w:t>
      </w:r>
      <w:r w:rsidR="006D7C6C">
        <w:rPr>
          <w:rFonts w:asciiTheme="majorBidi" w:eastAsia="Arial Unicode MS" w:hAnsiTheme="majorBidi" w:cstheme="majorBidi"/>
          <w:b w:val="0"/>
          <w:sz w:val="24"/>
          <w:szCs w:val="24"/>
        </w:rPr>
        <w:t>5</w:t>
      </w:r>
      <w:r w:rsidRPr="001F7B0D">
        <w:rPr>
          <w:rFonts w:asciiTheme="majorBidi" w:eastAsia="Arial Unicode MS" w:hAnsiTheme="majorBidi" w:cstheme="majorBidi"/>
          <w:b w:val="0"/>
          <w:sz w:val="24"/>
          <w:szCs w:val="24"/>
        </w:rPr>
        <w:t>, cu posibilitatea de prelungire, dar nu mai mult de 4 luni, în anul 202</w:t>
      </w:r>
      <w:r w:rsidR="006D7C6C">
        <w:rPr>
          <w:rFonts w:asciiTheme="majorBidi" w:eastAsia="Arial Unicode MS" w:hAnsiTheme="majorBidi" w:cstheme="majorBidi"/>
          <w:b w:val="0"/>
          <w:sz w:val="24"/>
          <w:szCs w:val="24"/>
        </w:rPr>
        <w:t>6</w:t>
      </w:r>
      <w:r w:rsidRPr="001F7B0D">
        <w:rPr>
          <w:rFonts w:asciiTheme="majorBidi" w:eastAsia="Arial Unicode MS" w:hAnsiTheme="majorBidi" w:cstheme="majorBidi"/>
          <w:b w:val="0"/>
          <w:sz w:val="24"/>
          <w:szCs w:val="24"/>
        </w:rPr>
        <w:t>: 01.01.202</w:t>
      </w:r>
      <w:r w:rsidR="006D7C6C">
        <w:rPr>
          <w:rFonts w:asciiTheme="majorBidi" w:eastAsia="Arial Unicode MS" w:hAnsiTheme="majorBidi" w:cstheme="majorBidi"/>
          <w:b w:val="0"/>
          <w:sz w:val="24"/>
          <w:szCs w:val="24"/>
        </w:rPr>
        <w:t>6</w:t>
      </w:r>
      <w:r w:rsidRPr="001F7B0D">
        <w:rPr>
          <w:rFonts w:asciiTheme="majorBidi" w:eastAsia="Arial Unicode MS" w:hAnsiTheme="majorBidi" w:cstheme="majorBidi"/>
          <w:b w:val="0"/>
          <w:sz w:val="24"/>
          <w:szCs w:val="24"/>
        </w:rPr>
        <w:t>-30.04.202</w:t>
      </w:r>
      <w:r w:rsidR="006D7C6C">
        <w:rPr>
          <w:rFonts w:asciiTheme="majorBidi" w:eastAsia="Arial Unicode MS" w:hAnsiTheme="majorBidi" w:cstheme="majorBidi"/>
          <w:b w:val="0"/>
          <w:sz w:val="24"/>
          <w:szCs w:val="24"/>
        </w:rPr>
        <w:t>6</w:t>
      </w:r>
      <w:r w:rsidRPr="001F7B0D">
        <w:rPr>
          <w:rFonts w:asciiTheme="majorBidi" w:eastAsia="Arial Unicode MS" w:hAnsiTheme="majorBidi" w:cstheme="majorBidi"/>
          <w:b w:val="0"/>
          <w:sz w:val="24"/>
          <w:szCs w:val="24"/>
        </w:rPr>
        <w:t>.</w:t>
      </w:r>
    </w:p>
    <w:p w14:paraId="3C9E79DE" w14:textId="77777777" w:rsidR="00F56278" w:rsidRPr="001F7B0D" w:rsidRDefault="00F56278" w:rsidP="006D7C6C">
      <w:pPr>
        <w:pStyle w:val="Stil1"/>
        <w:ind w:firstLine="708"/>
        <w:jc w:val="both"/>
        <w:rPr>
          <w:rFonts w:asciiTheme="majorBidi" w:hAnsiTheme="majorBidi" w:cstheme="majorBidi"/>
          <w:b w:val="0"/>
          <w:sz w:val="24"/>
          <w:szCs w:val="24"/>
        </w:rPr>
      </w:pPr>
      <w:r w:rsidRPr="001F7B0D">
        <w:rPr>
          <w:rFonts w:asciiTheme="majorBidi" w:eastAsia="Arial Unicode MS" w:hAnsiTheme="majorBidi" w:cstheme="majorBidi"/>
          <w:b w:val="0"/>
          <w:sz w:val="24"/>
          <w:szCs w:val="24"/>
        </w:rPr>
        <w:t>Prestatorul se obligă să presteze serviciile medicale de medicina muncii în conformitate cu prevederile legale în vigoare menţionate anterior.</w:t>
      </w:r>
    </w:p>
    <w:p w14:paraId="26B609AC" w14:textId="77777777" w:rsidR="00F56278" w:rsidRPr="001F7B0D" w:rsidRDefault="00F56278" w:rsidP="00F56278">
      <w:pPr>
        <w:pStyle w:val="Stil1"/>
        <w:rPr>
          <w:rFonts w:asciiTheme="majorBidi" w:hAnsiTheme="majorBidi" w:cstheme="majorBidi"/>
          <w:b w:val="0"/>
          <w:sz w:val="24"/>
          <w:szCs w:val="24"/>
        </w:rPr>
      </w:pPr>
    </w:p>
    <w:p w14:paraId="309DE506" w14:textId="77777777" w:rsidR="00F56278" w:rsidRPr="001F7B0D" w:rsidRDefault="00F56278" w:rsidP="00F56278">
      <w:pPr>
        <w:pStyle w:val="Stil1"/>
        <w:jc w:val="both"/>
        <w:rPr>
          <w:rFonts w:asciiTheme="majorBidi" w:eastAsia="Arial Unicode MS" w:hAnsiTheme="majorBidi" w:cstheme="majorBidi"/>
          <w:b w:val="0"/>
          <w:sz w:val="24"/>
          <w:szCs w:val="24"/>
        </w:rPr>
      </w:pPr>
      <w:r w:rsidRPr="001F7B0D">
        <w:rPr>
          <w:rFonts w:asciiTheme="majorBidi" w:hAnsiTheme="majorBidi" w:cstheme="majorBidi"/>
          <w:sz w:val="24"/>
          <w:szCs w:val="24"/>
        </w:rPr>
        <w:t xml:space="preserve">IX. </w:t>
      </w:r>
      <w:r w:rsidRPr="001F7B0D">
        <w:rPr>
          <w:rFonts w:asciiTheme="majorBidi" w:eastAsia="Arial Unicode MS" w:hAnsiTheme="majorBidi" w:cstheme="majorBidi"/>
          <w:spacing w:val="10"/>
          <w:sz w:val="24"/>
          <w:szCs w:val="24"/>
        </w:rPr>
        <w:t>Plata şi modalităţi de plată</w:t>
      </w:r>
      <w:r w:rsidRPr="001F7B0D">
        <w:rPr>
          <w:rFonts w:asciiTheme="majorBidi" w:eastAsia="Arial Unicode MS" w:hAnsiTheme="majorBidi" w:cstheme="majorBidi"/>
          <w:b w:val="0"/>
          <w:spacing w:val="10"/>
          <w:sz w:val="24"/>
          <w:szCs w:val="24"/>
        </w:rPr>
        <w:t>:</w:t>
      </w:r>
      <w:r w:rsidRPr="001F7B0D">
        <w:rPr>
          <w:rFonts w:asciiTheme="majorBidi" w:eastAsia="Arial Unicode MS" w:hAnsiTheme="majorBidi" w:cstheme="majorBidi"/>
          <w:b w:val="0"/>
          <w:sz w:val="24"/>
          <w:szCs w:val="24"/>
        </w:rPr>
        <w:t xml:space="preserve"> Plata se va face în lei, cu OP în termen de 30 de zile de la care facturile electronice sunt disponibile pentru descărcare din sistemul Ro e-Factura. Facturile se vor emite pentru Instituția Prefectului-Județul Constanța CIF 4515760, B-dul Tomis nr. 51, Constanţa, judeţ Constanţa, cod poştal 900725. Dacă facturile au elemente greşite şi/sau greşeli de calcul identificate de autoritatea contractantă şi sunt necesare revizuiri, clarificări suplimentare sau alte documente suport din partea contractantului, termenul de 30 zile pentru plata facturilor se suspendă. Răspunderea în termen se va face de la momentul îndeplinirii condiţiilor de formă şi de fond ale facturilor.</w:t>
      </w:r>
      <w:bookmarkStart w:id="19" w:name="bookmark18"/>
    </w:p>
    <w:p w14:paraId="3467F358" w14:textId="77777777" w:rsidR="00F56278" w:rsidRPr="001F7B0D" w:rsidRDefault="00F56278" w:rsidP="00F56278">
      <w:pPr>
        <w:pStyle w:val="Stil1"/>
        <w:rPr>
          <w:rFonts w:asciiTheme="majorBidi" w:eastAsia="Arial Unicode MS" w:hAnsiTheme="majorBidi" w:cstheme="majorBidi"/>
          <w:b w:val="0"/>
          <w:sz w:val="24"/>
          <w:szCs w:val="24"/>
        </w:rPr>
      </w:pPr>
      <w:r w:rsidRPr="001F7B0D">
        <w:rPr>
          <w:rFonts w:asciiTheme="majorBidi" w:eastAsia="Arial Unicode MS" w:hAnsiTheme="majorBidi" w:cstheme="majorBidi"/>
          <w:b w:val="0"/>
          <w:sz w:val="24"/>
          <w:szCs w:val="24"/>
        </w:rPr>
        <w:tab/>
      </w:r>
    </w:p>
    <w:p w14:paraId="12EF3A7B" w14:textId="77777777" w:rsidR="00F56278" w:rsidRPr="001F7B0D" w:rsidRDefault="00F56278" w:rsidP="00F56278">
      <w:pPr>
        <w:pStyle w:val="Stil1"/>
        <w:rPr>
          <w:rFonts w:asciiTheme="majorBidi" w:hAnsiTheme="majorBidi" w:cstheme="majorBidi"/>
          <w:sz w:val="24"/>
          <w:szCs w:val="24"/>
        </w:rPr>
      </w:pPr>
      <w:r w:rsidRPr="001F7B0D">
        <w:rPr>
          <w:rFonts w:asciiTheme="majorBidi" w:eastAsia="Arial Unicode MS" w:hAnsiTheme="majorBidi" w:cstheme="majorBidi"/>
          <w:sz w:val="24"/>
          <w:szCs w:val="24"/>
        </w:rPr>
        <w:t xml:space="preserve">X. </w:t>
      </w:r>
      <w:r w:rsidRPr="001F7B0D">
        <w:rPr>
          <w:rFonts w:asciiTheme="majorBidi" w:hAnsiTheme="majorBidi" w:cstheme="majorBidi"/>
          <w:spacing w:val="10"/>
          <w:sz w:val="24"/>
          <w:szCs w:val="24"/>
          <w:shd w:val="clear" w:color="auto" w:fill="FFFFFF"/>
        </w:rPr>
        <w:t>Modul de prezentare al ofertei:</w:t>
      </w:r>
      <w:bookmarkEnd w:id="19"/>
    </w:p>
    <w:p w14:paraId="7EA34D68" w14:textId="77777777" w:rsidR="00F56278" w:rsidRPr="001F7B0D" w:rsidRDefault="00F56278" w:rsidP="00F56278">
      <w:pPr>
        <w:pStyle w:val="Stil1"/>
        <w:jc w:val="both"/>
        <w:rPr>
          <w:rFonts w:asciiTheme="majorBidi" w:hAnsiTheme="majorBidi" w:cstheme="majorBidi"/>
          <w:b w:val="0"/>
          <w:sz w:val="24"/>
          <w:szCs w:val="24"/>
        </w:rPr>
      </w:pPr>
      <w:r w:rsidRPr="001F7B0D">
        <w:rPr>
          <w:rFonts w:asciiTheme="majorBidi" w:eastAsia="Arial Unicode MS" w:hAnsiTheme="majorBidi" w:cstheme="majorBidi"/>
          <w:b w:val="0"/>
          <w:i/>
          <w:spacing w:val="10"/>
          <w:sz w:val="24"/>
          <w:szCs w:val="24"/>
        </w:rPr>
        <w:t>Propunere tehnică</w:t>
      </w:r>
      <w:r w:rsidRPr="001F7B0D">
        <w:rPr>
          <w:rFonts w:asciiTheme="majorBidi" w:eastAsia="Arial Unicode MS" w:hAnsiTheme="majorBidi" w:cstheme="majorBidi"/>
          <w:b w:val="0"/>
          <w:spacing w:val="10"/>
          <w:sz w:val="24"/>
          <w:szCs w:val="24"/>
        </w:rPr>
        <w:t>:</w:t>
      </w:r>
      <w:r w:rsidRPr="001F7B0D">
        <w:rPr>
          <w:rFonts w:asciiTheme="majorBidi" w:eastAsia="Arial Unicode MS" w:hAnsiTheme="majorBidi" w:cstheme="majorBidi"/>
          <w:b w:val="0"/>
          <w:sz w:val="24"/>
          <w:szCs w:val="24"/>
        </w:rPr>
        <w:t xml:space="preserve"> se va elabora astfel încât să respecte în totalitate cerinţele prevăzute în caietul de sarcini.</w:t>
      </w:r>
    </w:p>
    <w:p w14:paraId="59DD8EFB" w14:textId="77777777" w:rsidR="00F56278" w:rsidRPr="001F7B0D" w:rsidRDefault="00F56278" w:rsidP="00F56278">
      <w:pPr>
        <w:pStyle w:val="Stil1"/>
        <w:jc w:val="both"/>
        <w:rPr>
          <w:rFonts w:asciiTheme="majorBidi" w:hAnsiTheme="majorBidi" w:cstheme="majorBidi"/>
          <w:b w:val="0"/>
          <w:sz w:val="24"/>
          <w:szCs w:val="24"/>
        </w:rPr>
      </w:pPr>
      <w:r w:rsidRPr="001F7B0D">
        <w:rPr>
          <w:rFonts w:asciiTheme="majorBidi" w:eastAsia="Arial Unicode MS" w:hAnsiTheme="majorBidi" w:cstheme="majorBidi"/>
          <w:b w:val="0"/>
          <w:i/>
          <w:spacing w:val="10"/>
          <w:sz w:val="24"/>
          <w:szCs w:val="24"/>
        </w:rPr>
        <w:t>Propunere financiară</w:t>
      </w:r>
      <w:r w:rsidRPr="001F7B0D">
        <w:rPr>
          <w:rFonts w:asciiTheme="majorBidi" w:eastAsia="Arial Unicode MS" w:hAnsiTheme="majorBidi" w:cstheme="majorBidi"/>
          <w:b w:val="0"/>
          <w:spacing w:val="10"/>
          <w:sz w:val="24"/>
          <w:szCs w:val="24"/>
        </w:rPr>
        <w:t>:</w:t>
      </w:r>
      <w:r w:rsidRPr="001F7B0D">
        <w:rPr>
          <w:rFonts w:asciiTheme="majorBidi" w:eastAsia="Arial Unicode MS" w:hAnsiTheme="majorBidi" w:cstheme="majorBidi"/>
          <w:b w:val="0"/>
          <w:sz w:val="24"/>
          <w:szCs w:val="24"/>
        </w:rPr>
        <w:t xml:space="preserve"> va cuprinde formularul de ofertă însoţit de centralizatorul financiar şi justificarea preţului ofertat. Oferta de preţ va fi exprimată în lei şi se va păstra fermă pe toată durata derulării contractului.</w:t>
      </w:r>
    </w:p>
    <w:p w14:paraId="23C32B4C" w14:textId="77777777" w:rsidR="00F56278" w:rsidRPr="001F7B0D" w:rsidRDefault="00F56278" w:rsidP="00F56278">
      <w:pPr>
        <w:pStyle w:val="Stil1"/>
        <w:jc w:val="both"/>
        <w:rPr>
          <w:rFonts w:asciiTheme="majorBidi" w:eastAsia="Arial Unicode MS" w:hAnsiTheme="majorBidi" w:cstheme="majorBidi"/>
          <w:b w:val="0"/>
          <w:sz w:val="24"/>
          <w:szCs w:val="24"/>
        </w:rPr>
      </w:pPr>
      <w:r w:rsidRPr="001F7B0D">
        <w:rPr>
          <w:rFonts w:asciiTheme="majorBidi" w:eastAsia="Arial Unicode MS" w:hAnsiTheme="majorBidi" w:cstheme="majorBidi"/>
          <w:b w:val="0"/>
          <w:sz w:val="24"/>
          <w:szCs w:val="24"/>
        </w:rPr>
        <w:lastRenderedPageBreak/>
        <w:t>La stabilirea preţului se vor lua în considerare toate cheltuielile suportate de către ofertant pentru ducerea la îndeplinire a contractului.</w:t>
      </w:r>
    </w:p>
    <w:p w14:paraId="1160BC9B" w14:textId="77777777" w:rsidR="00F56278" w:rsidRPr="001F7B0D" w:rsidRDefault="00F56278" w:rsidP="00F56278">
      <w:pPr>
        <w:pStyle w:val="Stil1"/>
        <w:jc w:val="both"/>
        <w:rPr>
          <w:rFonts w:asciiTheme="majorBidi" w:eastAsia="Arial Unicode MS" w:hAnsiTheme="majorBidi" w:cstheme="majorBidi"/>
          <w:b w:val="0"/>
          <w:sz w:val="24"/>
          <w:szCs w:val="24"/>
        </w:rPr>
      </w:pPr>
    </w:p>
    <w:p w14:paraId="4730506A" w14:textId="77777777" w:rsidR="00F56278" w:rsidRPr="001F7B0D" w:rsidRDefault="00F56278" w:rsidP="00F56278">
      <w:pPr>
        <w:pStyle w:val="Stil1"/>
        <w:jc w:val="both"/>
        <w:rPr>
          <w:rFonts w:asciiTheme="majorBidi" w:hAnsiTheme="majorBidi" w:cstheme="majorBidi"/>
          <w:b w:val="0"/>
          <w:sz w:val="24"/>
          <w:szCs w:val="24"/>
        </w:rPr>
      </w:pPr>
    </w:p>
    <w:p w14:paraId="2389BEA3" w14:textId="77777777" w:rsidR="00F56278" w:rsidRPr="001F7B0D" w:rsidRDefault="00F56278" w:rsidP="00F56278">
      <w:pPr>
        <w:pStyle w:val="Stil1"/>
        <w:jc w:val="both"/>
        <w:rPr>
          <w:rFonts w:asciiTheme="majorBidi" w:hAnsiTheme="majorBidi" w:cstheme="majorBidi"/>
          <w:b w:val="0"/>
          <w:sz w:val="24"/>
          <w:szCs w:val="24"/>
        </w:rPr>
      </w:pPr>
    </w:p>
    <w:p w14:paraId="76633BAB" w14:textId="77777777" w:rsidR="00F56278" w:rsidRPr="001F7B0D" w:rsidRDefault="00F56278" w:rsidP="00F56278">
      <w:pPr>
        <w:pStyle w:val="Stil1"/>
        <w:jc w:val="both"/>
        <w:rPr>
          <w:rFonts w:asciiTheme="majorBidi" w:hAnsiTheme="majorBidi" w:cstheme="majorBidi"/>
          <w:b w:val="0"/>
          <w:sz w:val="24"/>
          <w:szCs w:val="24"/>
        </w:rPr>
      </w:pPr>
    </w:p>
    <w:p w14:paraId="57F501C3" w14:textId="77777777" w:rsidR="00F56278" w:rsidRPr="001F7B0D" w:rsidRDefault="00F56278" w:rsidP="00F56278">
      <w:pPr>
        <w:pStyle w:val="Stil1"/>
        <w:jc w:val="both"/>
        <w:rPr>
          <w:rFonts w:asciiTheme="majorBidi" w:hAnsiTheme="majorBidi" w:cstheme="majorBidi"/>
          <w:b w:val="0"/>
          <w:sz w:val="24"/>
          <w:szCs w:val="24"/>
        </w:rPr>
      </w:pPr>
    </w:p>
    <w:p w14:paraId="6D516C61" w14:textId="77777777" w:rsidR="00F56278" w:rsidRPr="001F7B0D" w:rsidRDefault="00F56278" w:rsidP="00F56278">
      <w:pPr>
        <w:pStyle w:val="Stil1"/>
        <w:jc w:val="center"/>
        <w:rPr>
          <w:rFonts w:asciiTheme="majorBidi" w:hAnsiTheme="majorBidi" w:cstheme="majorBidi"/>
          <w:sz w:val="24"/>
          <w:szCs w:val="24"/>
        </w:rPr>
      </w:pPr>
      <w:r w:rsidRPr="001F7B0D">
        <w:rPr>
          <w:rFonts w:asciiTheme="majorBidi" w:hAnsiTheme="majorBidi" w:cstheme="majorBidi"/>
          <w:sz w:val="24"/>
          <w:szCs w:val="24"/>
        </w:rPr>
        <w:t>P R E F E C T</w:t>
      </w:r>
    </w:p>
    <w:p w14:paraId="67B7BD92" w14:textId="77777777" w:rsidR="00F56278" w:rsidRPr="001F7B0D" w:rsidRDefault="00F56278" w:rsidP="00F56278">
      <w:pPr>
        <w:pStyle w:val="Stil1"/>
        <w:jc w:val="center"/>
        <w:rPr>
          <w:rFonts w:asciiTheme="majorBidi" w:hAnsiTheme="majorBidi" w:cstheme="majorBidi"/>
          <w:sz w:val="24"/>
          <w:szCs w:val="24"/>
        </w:rPr>
      </w:pPr>
    </w:p>
    <w:p w14:paraId="0EF07F74" w14:textId="77777777" w:rsidR="00F56278" w:rsidRPr="001F7B0D" w:rsidRDefault="00F56278" w:rsidP="00F56278">
      <w:pPr>
        <w:pStyle w:val="Stil1"/>
        <w:jc w:val="center"/>
        <w:rPr>
          <w:rFonts w:asciiTheme="majorBidi" w:hAnsiTheme="majorBidi" w:cstheme="majorBidi"/>
          <w:sz w:val="24"/>
          <w:szCs w:val="24"/>
        </w:rPr>
      </w:pPr>
      <w:r w:rsidRPr="001F7B0D">
        <w:rPr>
          <w:rFonts w:asciiTheme="majorBidi" w:hAnsiTheme="majorBidi" w:cstheme="majorBidi"/>
          <w:sz w:val="24"/>
          <w:szCs w:val="24"/>
        </w:rPr>
        <w:t>ADRIAN-TEODOR PICOIU</w:t>
      </w:r>
    </w:p>
    <w:p w14:paraId="3B5650D2" w14:textId="77777777" w:rsidR="00F56278" w:rsidRPr="001F7B0D" w:rsidRDefault="00F56278" w:rsidP="00F56278">
      <w:pPr>
        <w:pStyle w:val="Stil1"/>
        <w:jc w:val="both"/>
        <w:rPr>
          <w:rFonts w:asciiTheme="majorBidi" w:hAnsiTheme="majorBidi" w:cstheme="majorBidi"/>
          <w:b w:val="0"/>
        </w:rPr>
      </w:pPr>
      <w:r w:rsidRPr="001F7B0D">
        <w:rPr>
          <w:rFonts w:asciiTheme="majorBidi" w:hAnsiTheme="majorBidi" w:cstheme="majorBidi"/>
          <w:b w:val="0"/>
          <w:sz w:val="24"/>
          <w:szCs w:val="24"/>
        </w:rPr>
        <w:tab/>
      </w:r>
      <w:r w:rsidRPr="001F7B0D">
        <w:rPr>
          <w:rFonts w:asciiTheme="majorBidi" w:hAnsiTheme="majorBidi" w:cstheme="majorBidi"/>
          <w:b w:val="0"/>
        </w:rPr>
        <w:t xml:space="preserve"> </w:t>
      </w:r>
    </w:p>
    <w:p w14:paraId="79674D4B" w14:textId="77777777" w:rsidR="00F56278" w:rsidRPr="001F7B0D" w:rsidRDefault="00F56278" w:rsidP="00F56278">
      <w:pPr>
        <w:pStyle w:val="Stil1"/>
        <w:jc w:val="both"/>
        <w:rPr>
          <w:rFonts w:asciiTheme="majorBidi" w:hAnsiTheme="majorBidi" w:cstheme="majorBidi"/>
          <w:b w:val="0"/>
        </w:rPr>
      </w:pPr>
    </w:p>
    <w:p w14:paraId="0B0D419E" w14:textId="77777777" w:rsidR="00F56278" w:rsidRPr="001F7B0D" w:rsidRDefault="00F56278" w:rsidP="00F56278">
      <w:pPr>
        <w:pStyle w:val="Stil1"/>
        <w:jc w:val="both"/>
        <w:rPr>
          <w:rFonts w:asciiTheme="majorBidi" w:hAnsiTheme="majorBidi" w:cstheme="majorBidi"/>
          <w:b w:val="0"/>
        </w:rPr>
      </w:pPr>
    </w:p>
    <w:p w14:paraId="169AF82F" w14:textId="77777777" w:rsidR="00F56278" w:rsidRPr="001F7B0D" w:rsidRDefault="00F56278" w:rsidP="00F56278">
      <w:pPr>
        <w:pStyle w:val="Stil1"/>
        <w:jc w:val="both"/>
        <w:rPr>
          <w:rFonts w:asciiTheme="majorBidi" w:hAnsiTheme="majorBidi" w:cstheme="majorBidi"/>
          <w:b w:val="0"/>
        </w:rPr>
      </w:pPr>
    </w:p>
    <w:p w14:paraId="522FD5E0" w14:textId="77777777" w:rsidR="00F56278" w:rsidRDefault="00F56278" w:rsidP="00F56278">
      <w:pPr>
        <w:pStyle w:val="Stil1"/>
        <w:jc w:val="both"/>
        <w:rPr>
          <w:rFonts w:asciiTheme="majorBidi" w:hAnsiTheme="majorBidi" w:cstheme="majorBidi"/>
          <w:b w:val="0"/>
        </w:rPr>
      </w:pPr>
    </w:p>
    <w:p w14:paraId="6D8C72C3" w14:textId="77777777" w:rsidR="008719C0" w:rsidRPr="001F7B0D" w:rsidRDefault="008719C0" w:rsidP="00F56278">
      <w:pPr>
        <w:pStyle w:val="Stil1"/>
        <w:jc w:val="both"/>
        <w:rPr>
          <w:rFonts w:asciiTheme="majorBidi" w:hAnsiTheme="majorBidi" w:cstheme="majorBidi"/>
          <w:b w:val="0"/>
        </w:rPr>
      </w:pPr>
    </w:p>
    <w:p w14:paraId="102CD210" w14:textId="401BA271" w:rsidR="00F56278" w:rsidRPr="001F7B0D" w:rsidRDefault="00F56278" w:rsidP="00F56278">
      <w:pPr>
        <w:pStyle w:val="Stil1"/>
        <w:jc w:val="both"/>
        <w:rPr>
          <w:rFonts w:asciiTheme="majorBidi" w:hAnsiTheme="majorBidi" w:cstheme="majorBidi"/>
          <w:b w:val="0"/>
        </w:rPr>
      </w:pPr>
      <w:r w:rsidRPr="001F7B0D">
        <w:rPr>
          <w:rFonts w:asciiTheme="majorBidi" w:hAnsiTheme="majorBidi" w:cstheme="majorBidi"/>
          <w:b w:val="0"/>
        </w:rPr>
        <w:t xml:space="preserve">     </w:t>
      </w:r>
      <w:r w:rsidR="008719C0">
        <w:rPr>
          <w:rFonts w:asciiTheme="majorBidi" w:hAnsiTheme="majorBidi" w:cstheme="majorBidi"/>
          <w:b w:val="0"/>
        </w:rPr>
        <w:t xml:space="preserve"> </w:t>
      </w:r>
      <w:r w:rsidRPr="001F7B0D">
        <w:rPr>
          <w:rFonts w:asciiTheme="majorBidi" w:hAnsiTheme="majorBidi" w:cstheme="majorBidi"/>
          <w:b w:val="0"/>
        </w:rPr>
        <w:t>ȘEF SERVICIU ECONOMIC</w:t>
      </w:r>
    </w:p>
    <w:p w14:paraId="22836191" w14:textId="77777777" w:rsidR="00F56278" w:rsidRPr="001F7B0D" w:rsidRDefault="00F56278" w:rsidP="00F56278">
      <w:pPr>
        <w:pStyle w:val="Stil1"/>
        <w:jc w:val="both"/>
        <w:rPr>
          <w:rFonts w:asciiTheme="majorBidi" w:hAnsiTheme="majorBidi" w:cstheme="majorBidi"/>
          <w:b w:val="0"/>
        </w:rPr>
      </w:pPr>
    </w:p>
    <w:p w14:paraId="2542C288" w14:textId="77777777" w:rsidR="00F56278" w:rsidRPr="001F7B0D" w:rsidRDefault="00F56278" w:rsidP="00F56278">
      <w:pPr>
        <w:pStyle w:val="Stil1"/>
        <w:jc w:val="both"/>
        <w:rPr>
          <w:rFonts w:asciiTheme="majorBidi" w:hAnsiTheme="majorBidi" w:cstheme="majorBidi"/>
          <w:b w:val="0"/>
        </w:rPr>
      </w:pPr>
      <w:r w:rsidRPr="001F7B0D">
        <w:rPr>
          <w:rFonts w:asciiTheme="majorBidi" w:hAnsiTheme="majorBidi" w:cstheme="majorBidi"/>
          <w:b w:val="0"/>
        </w:rPr>
        <w:t xml:space="preserve">SIMONA-MARGARETA PÎRCĂLABU    </w:t>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p>
    <w:p w14:paraId="0D2DA07E" w14:textId="0FF81029" w:rsidR="00F56278" w:rsidRPr="001F7B0D" w:rsidRDefault="00F56278" w:rsidP="00F56278">
      <w:pPr>
        <w:pStyle w:val="Stil1"/>
        <w:jc w:val="both"/>
        <w:rPr>
          <w:rFonts w:asciiTheme="majorBidi" w:hAnsiTheme="majorBidi" w:cstheme="majorBidi"/>
          <w:b w:val="0"/>
        </w:rPr>
      </w:pP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t xml:space="preserve">                                                           </w:t>
      </w:r>
      <w:r w:rsidR="006D7C6C">
        <w:rPr>
          <w:rFonts w:asciiTheme="majorBidi" w:hAnsiTheme="majorBidi" w:cstheme="majorBidi"/>
          <w:b w:val="0"/>
        </w:rPr>
        <w:t xml:space="preserve">       </w:t>
      </w:r>
      <w:r w:rsidRPr="001F7B0D">
        <w:rPr>
          <w:rFonts w:asciiTheme="majorBidi" w:hAnsiTheme="majorBidi" w:cstheme="majorBidi"/>
          <w:b w:val="0"/>
        </w:rPr>
        <w:t>Întocmit</w:t>
      </w:r>
    </w:p>
    <w:p w14:paraId="2A72C762" w14:textId="77777777" w:rsidR="00F56278" w:rsidRPr="001F7B0D" w:rsidRDefault="00F56278" w:rsidP="00F56278">
      <w:pPr>
        <w:pStyle w:val="Stil1"/>
        <w:jc w:val="both"/>
        <w:rPr>
          <w:rFonts w:asciiTheme="majorBidi" w:hAnsiTheme="majorBidi" w:cstheme="majorBidi"/>
          <w:b w:val="0"/>
        </w:rPr>
      </w:pPr>
    </w:p>
    <w:p w14:paraId="1057CAA1" w14:textId="77777777" w:rsidR="00F56278" w:rsidRPr="001F7B0D" w:rsidRDefault="00F56278" w:rsidP="00F56278">
      <w:pPr>
        <w:pStyle w:val="Stil1"/>
        <w:jc w:val="right"/>
        <w:rPr>
          <w:rFonts w:asciiTheme="majorBidi" w:hAnsiTheme="majorBidi" w:cstheme="majorBidi"/>
          <w:b w:val="0"/>
        </w:rPr>
      </w:pP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r>
      <w:r w:rsidRPr="001F7B0D">
        <w:rPr>
          <w:rFonts w:asciiTheme="majorBidi" w:hAnsiTheme="majorBidi" w:cstheme="majorBidi"/>
          <w:b w:val="0"/>
        </w:rPr>
        <w:tab/>
        <w:t xml:space="preserve">  Consilier Mirela Drosu</w:t>
      </w:r>
    </w:p>
    <w:p w14:paraId="130535AB" w14:textId="77777777" w:rsidR="00F56278" w:rsidRPr="001F7B0D" w:rsidRDefault="00F56278" w:rsidP="00F56278">
      <w:pPr>
        <w:tabs>
          <w:tab w:val="left" w:pos="8535"/>
        </w:tabs>
        <w:spacing w:after="0" w:line="360" w:lineRule="auto"/>
        <w:rPr>
          <w:rFonts w:asciiTheme="majorBidi" w:eastAsia="Times New Roman" w:hAnsiTheme="majorBidi" w:cstheme="majorBidi"/>
          <w:b/>
          <w:noProof/>
        </w:rPr>
      </w:pPr>
    </w:p>
    <w:p w14:paraId="49E896EB" w14:textId="77777777" w:rsidR="00F04786" w:rsidRPr="001F7B0D" w:rsidRDefault="00F04786">
      <w:pPr>
        <w:rPr>
          <w:rFonts w:asciiTheme="majorBidi" w:hAnsiTheme="majorBidi" w:cstheme="majorBidi"/>
        </w:rPr>
      </w:pPr>
    </w:p>
    <w:sectPr w:rsidR="00F04786" w:rsidRPr="001F7B0D" w:rsidSect="00E9297D">
      <w:pgSz w:w="11906" w:h="16838"/>
      <w:pgMar w:top="568" w:right="47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80"/>
    <w:family w:val="auto"/>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50A65634"/>
    <w:lvl w:ilvl="0">
      <w:numFmt w:val="bullet"/>
      <w:lvlText w:val="-"/>
      <w:lvlJc w:val="left"/>
      <w:pPr>
        <w:tabs>
          <w:tab w:val="num" w:pos="1701"/>
        </w:tabs>
        <w:ind w:left="1701" w:hanging="283"/>
      </w:pPr>
      <w:rPr>
        <w:rFonts w:ascii="Times New Roman" w:eastAsia="Times New Roman" w:hAnsi="Times New Roman" w:cs="Times New Roman" w:hint="default"/>
      </w:rPr>
    </w:lvl>
    <w:lvl w:ilvl="1">
      <w:start w:val="1"/>
      <w:numFmt w:val="bullet"/>
      <w:lvlText w:val=""/>
      <w:lvlJc w:val="left"/>
      <w:pPr>
        <w:tabs>
          <w:tab w:val="num" w:pos="2408"/>
        </w:tabs>
        <w:ind w:left="2408" w:hanging="283"/>
      </w:pPr>
      <w:rPr>
        <w:rFonts w:ascii="Symbol" w:hAnsi="Symbol" w:cs="OpenSymbol"/>
      </w:rPr>
    </w:lvl>
    <w:lvl w:ilvl="2">
      <w:start w:val="1"/>
      <w:numFmt w:val="bullet"/>
      <w:lvlText w:val=""/>
      <w:lvlJc w:val="left"/>
      <w:pPr>
        <w:tabs>
          <w:tab w:val="num" w:pos="3115"/>
        </w:tabs>
        <w:ind w:left="3115" w:hanging="283"/>
      </w:pPr>
      <w:rPr>
        <w:rFonts w:ascii="Symbol" w:hAnsi="Symbol" w:cs="OpenSymbol"/>
      </w:rPr>
    </w:lvl>
    <w:lvl w:ilvl="3">
      <w:start w:val="1"/>
      <w:numFmt w:val="bullet"/>
      <w:lvlText w:val=""/>
      <w:lvlJc w:val="left"/>
      <w:pPr>
        <w:tabs>
          <w:tab w:val="num" w:pos="3822"/>
        </w:tabs>
        <w:ind w:left="3822" w:hanging="283"/>
      </w:pPr>
      <w:rPr>
        <w:rFonts w:ascii="Symbol" w:hAnsi="Symbol" w:cs="OpenSymbol"/>
      </w:rPr>
    </w:lvl>
    <w:lvl w:ilvl="4">
      <w:start w:val="1"/>
      <w:numFmt w:val="bullet"/>
      <w:lvlText w:val=""/>
      <w:lvlJc w:val="left"/>
      <w:pPr>
        <w:tabs>
          <w:tab w:val="num" w:pos="4529"/>
        </w:tabs>
        <w:ind w:left="4529" w:hanging="283"/>
      </w:pPr>
      <w:rPr>
        <w:rFonts w:ascii="Symbol" w:hAnsi="Symbol" w:cs="OpenSymbol"/>
      </w:rPr>
    </w:lvl>
    <w:lvl w:ilvl="5">
      <w:start w:val="1"/>
      <w:numFmt w:val="bullet"/>
      <w:lvlText w:val=""/>
      <w:lvlJc w:val="left"/>
      <w:pPr>
        <w:tabs>
          <w:tab w:val="num" w:pos="5236"/>
        </w:tabs>
        <w:ind w:left="5236" w:hanging="283"/>
      </w:pPr>
      <w:rPr>
        <w:rFonts w:ascii="Symbol" w:hAnsi="Symbol" w:cs="OpenSymbol"/>
      </w:rPr>
    </w:lvl>
    <w:lvl w:ilvl="6">
      <w:start w:val="1"/>
      <w:numFmt w:val="bullet"/>
      <w:lvlText w:val=""/>
      <w:lvlJc w:val="left"/>
      <w:pPr>
        <w:tabs>
          <w:tab w:val="num" w:pos="5943"/>
        </w:tabs>
        <w:ind w:left="5943" w:hanging="283"/>
      </w:pPr>
      <w:rPr>
        <w:rFonts w:ascii="Symbol" w:hAnsi="Symbol" w:cs="OpenSymbol"/>
      </w:rPr>
    </w:lvl>
    <w:lvl w:ilvl="7">
      <w:start w:val="1"/>
      <w:numFmt w:val="bullet"/>
      <w:lvlText w:val=""/>
      <w:lvlJc w:val="left"/>
      <w:pPr>
        <w:tabs>
          <w:tab w:val="num" w:pos="6650"/>
        </w:tabs>
        <w:ind w:left="6650" w:hanging="283"/>
      </w:pPr>
      <w:rPr>
        <w:rFonts w:ascii="Symbol" w:hAnsi="Symbol" w:cs="OpenSymbol"/>
      </w:rPr>
    </w:lvl>
    <w:lvl w:ilvl="8">
      <w:start w:val="1"/>
      <w:numFmt w:val="bullet"/>
      <w:lvlText w:val=""/>
      <w:lvlJc w:val="left"/>
      <w:pPr>
        <w:tabs>
          <w:tab w:val="num" w:pos="7357"/>
        </w:tabs>
        <w:ind w:left="7357" w:hanging="283"/>
      </w:pPr>
      <w:rPr>
        <w:rFonts w:ascii="Symbol" w:hAnsi="Symbol" w:cs="OpenSymbol"/>
      </w:rPr>
    </w:lvl>
  </w:abstractNum>
  <w:abstractNum w:abstractNumId="1">
    <w:nsid w:val="00000004"/>
    <w:multiLevelType w:val="multilevel"/>
    <w:tmpl w:val="00000004"/>
    <w:lvl w:ilvl="0">
      <w:start w:val="1"/>
      <w:numFmt w:val="bullet"/>
      <w:lvlText w:val=""/>
      <w:lvlJc w:val="left"/>
      <w:pPr>
        <w:tabs>
          <w:tab w:val="num" w:pos="2268"/>
        </w:tabs>
        <w:ind w:left="2268" w:hanging="283"/>
      </w:pPr>
      <w:rPr>
        <w:rFonts w:ascii="Symbol" w:hAnsi="Symbol" w:cs="OpenSymbol"/>
      </w:rPr>
    </w:lvl>
    <w:lvl w:ilvl="1">
      <w:start w:val="1"/>
      <w:numFmt w:val="bullet"/>
      <w:lvlText w:val=""/>
      <w:lvlJc w:val="left"/>
      <w:pPr>
        <w:tabs>
          <w:tab w:val="num" w:pos="2834"/>
        </w:tabs>
        <w:ind w:left="2834" w:hanging="283"/>
      </w:pPr>
      <w:rPr>
        <w:rFonts w:ascii="Symbol" w:hAnsi="Symbol" w:cs="OpenSymbol"/>
      </w:rPr>
    </w:lvl>
    <w:lvl w:ilvl="2">
      <w:start w:val="1"/>
      <w:numFmt w:val="bullet"/>
      <w:lvlText w:val=""/>
      <w:lvlJc w:val="left"/>
      <w:pPr>
        <w:tabs>
          <w:tab w:val="num" w:pos="3541"/>
        </w:tabs>
        <w:ind w:left="3541" w:hanging="283"/>
      </w:pPr>
      <w:rPr>
        <w:rFonts w:ascii="Symbol" w:hAnsi="Symbol" w:cs="OpenSymbol"/>
      </w:rPr>
    </w:lvl>
    <w:lvl w:ilvl="3">
      <w:start w:val="1"/>
      <w:numFmt w:val="bullet"/>
      <w:lvlText w:val=""/>
      <w:lvlJc w:val="left"/>
      <w:pPr>
        <w:tabs>
          <w:tab w:val="num" w:pos="4248"/>
        </w:tabs>
        <w:ind w:left="4248" w:hanging="283"/>
      </w:pPr>
      <w:rPr>
        <w:rFonts w:ascii="Symbol" w:hAnsi="Symbol" w:cs="OpenSymbol"/>
      </w:rPr>
    </w:lvl>
    <w:lvl w:ilvl="4">
      <w:start w:val="1"/>
      <w:numFmt w:val="bullet"/>
      <w:lvlText w:val=""/>
      <w:lvlJc w:val="left"/>
      <w:pPr>
        <w:tabs>
          <w:tab w:val="num" w:pos="4955"/>
        </w:tabs>
        <w:ind w:left="4955" w:hanging="283"/>
      </w:pPr>
      <w:rPr>
        <w:rFonts w:ascii="Symbol" w:hAnsi="Symbol" w:cs="OpenSymbol"/>
      </w:rPr>
    </w:lvl>
    <w:lvl w:ilvl="5">
      <w:start w:val="1"/>
      <w:numFmt w:val="bullet"/>
      <w:lvlText w:val=""/>
      <w:lvlJc w:val="left"/>
      <w:pPr>
        <w:tabs>
          <w:tab w:val="num" w:pos="5662"/>
        </w:tabs>
        <w:ind w:left="5662" w:hanging="283"/>
      </w:pPr>
      <w:rPr>
        <w:rFonts w:ascii="Symbol" w:hAnsi="Symbol" w:cs="OpenSymbol"/>
      </w:rPr>
    </w:lvl>
    <w:lvl w:ilvl="6">
      <w:start w:val="1"/>
      <w:numFmt w:val="bullet"/>
      <w:lvlText w:val=""/>
      <w:lvlJc w:val="left"/>
      <w:pPr>
        <w:tabs>
          <w:tab w:val="num" w:pos="6369"/>
        </w:tabs>
        <w:ind w:left="6369" w:hanging="283"/>
      </w:pPr>
      <w:rPr>
        <w:rFonts w:ascii="Symbol" w:hAnsi="Symbol" w:cs="OpenSymbol"/>
      </w:rPr>
    </w:lvl>
    <w:lvl w:ilvl="7">
      <w:start w:val="1"/>
      <w:numFmt w:val="bullet"/>
      <w:lvlText w:val=""/>
      <w:lvlJc w:val="left"/>
      <w:pPr>
        <w:tabs>
          <w:tab w:val="num" w:pos="7076"/>
        </w:tabs>
        <w:ind w:left="7076" w:hanging="283"/>
      </w:pPr>
      <w:rPr>
        <w:rFonts w:ascii="Symbol" w:hAnsi="Symbol" w:cs="OpenSymbol"/>
      </w:rPr>
    </w:lvl>
    <w:lvl w:ilvl="8">
      <w:start w:val="1"/>
      <w:numFmt w:val="bullet"/>
      <w:lvlText w:val=""/>
      <w:lvlJc w:val="left"/>
      <w:pPr>
        <w:tabs>
          <w:tab w:val="num" w:pos="7783"/>
        </w:tabs>
        <w:ind w:left="7783" w:hanging="283"/>
      </w:pPr>
      <w:rPr>
        <w:rFonts w:ascii="Symbol" w:hAnsi="Symbol" w:cs="OpenSymbol"/>
      </w:rPr>
    </w:lvl>
  </w:abstractNum>
  <w:abstractNum w:abstractNumId="2">
    <w:nsid w:val="16D05D57"/>
    <w:multiLevelType w:val="hybridMultilevel"/>
    <w:tmpl w:val="359E56D4"/>
    <w:lvl w:ilvl="0" w:tplc="04180017">
      <w:start w:val="1"/>
      <w:numFmt w:val="lowerLetter"/>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2D5F5C70"/>
    <w:multiLevelType w:val="hybridMultilevel"/>
    <w:tmpl w:val="18362E9E"/>
    <w:lvl w:ilvl="0" w:tplc="04180011">
      <w:start w:val="1"/>
      <w:numFmt w:val="decimal"/>
      <w:lvlText w:val="%1)"/>
      <w:lvlJc w:val="left"/>
      <w:pPr>
        <w:ind w:left="1495" w:hanging="360"/>
      </w:p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4">
    <w:nsid w:val="4B00041C"/>
    <w:multiLevelType w:val="hybridMultilevel"/>
    <w:tmpl w:val="5BB230D4"/>
    <w:lvl w:ilvl="0" w:tplc="9FAE4E9E">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nsid w:val="4D2003C2"/>
    <w:multiLevelType w:val="hybridMultilevel"/>
    <w:tmpl w:val="B9940C22"/>
    <w:lvl w:ilvl="0" w:tplc="04180017">
      <w:start w:val="1"/>
      <w:numFmt w:val="lowerLetter"/>
      <w:lvlText w:val="%1)"/>
      <w:lvlJc w:val="left"/>
      <w:pPr>
        <w:ind w:left="1353" w:hanging="360"/>
      </w:p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6">
    <w:nsid w:val="66BB6ACA"/>
    <w:multiLevelType w:val="hybridMultilevel"/>
    <w:tmpl w:val="42BED2C4"/>
    <w:lvl w:ilvl="0" w:tplc="04180017">
      <w:start w:val="1"/>
      <w:numFmt w:val="lowerLetter"/>
      <w:lvlText w:val="%1)"/>
      <w:lvlJc w:val="left"/>
      <w:pPr>
        <w:ind w:left="1432" w:hanging="360"/>
      </w:pPr>
    </w:lvl>
    <w:lvl w:ilvl="1" w:tplc="04180019" w:tentative="1">
      <w:start w:val="1"/>
      <w:numFmt w:val="lowerLetter"/>
      <w:lvlText w:val="%2."/>
      <w:lvlJc w:val="left"/>
      <w:pPr>
        <w:ind w:left="2152" w:hanging="360"/>
      </w:pPr>
    </w:lvl>
    <w:lvl w:ilvl="2" w:tplc="0418001B" w:tentative="1">
      <w:start w:val="1"/>
      <w:numFmt w:val="lowerRoman"/>
      <w:lvlText w:val="%3."/>
      <w:lvlJc w:val="right"/>
      <w:pPr>
        <w:ind w:left="2872" w:hanging="180"/>
      </w:pPr>
    </w:lvl>
    <w:lvl w:ilvl="3" w:tplc="0418000F" w:tentative="1">
      <w:start w:val="1"/>
      <w:numFmt w:val="decimal"/>
      <w:lvlText w:val="%4."/>
      <w:lvlJc w:val="left"/>
      <w:pPr>
        <w:ind w:left="3592" w:hanging="360"/>
      </w:pPr>
    </w:lvl>
    <w:lvl w:ilvl="4" w:tplc="04180019" w:tentative="1">
      <w:start w:val="1"/>
      <w:numFmt w:val="lowerLetter"/>
      <w:lvlText w:val="%5."/>
      <w:lvlJc w:val="left"/>
      <w:pPr>
        <w:ind w:left="4312" w:hanging="360"/>
      </w:pPr>
    </w:lvl>
    <w:lvl w:ilvl="5" w:tplc="0418001B" w:tentative="1">
      <w:start w:val="1"/>
      <w:numFmt w:val="lowerRoman"/>
      <w:lvlText w:val="%6."/>
      <w:lvlJc w:val="right"/>
      <w:pPr>
        <w:ind w:left="5032" w:hanging="180"/>
      </w:pPr>
    </w:lvl>
    <w:lvl w:ilvl="6" w:tplc="0418000F" w:tentative="1">
      <w:start w:val="1"/>
      <w:numFmt w:val="decimal"/>
      <w:lvlText w:val="%7."/>
      <w:lvlJc w:val="left"/>
      <w:pPr>
        <w:ind w:left="5752" w:hanging="360"/>
      </w:pPr>
    </w:lvl>
    <w:lvl w:ilvl="7" w:tplc="04180019" w:tentative="1">
      <w:start w:val="1"/>
      <w:numFmt w:val="lowerLetter"/>
      <w:lvlText w:val="%8."/>
      <w:lvlJc w:val="left"/>
      <w:pPr>
        <w:ind w:left="6472" w:hanging="360"/>
      </w:pPr>
    </w:lvl>
    <w:lvl w:ilvl="8" w:tplc="0418001B" w:tentative="1">
      <w:start w:val="1"/>
      <w:numFmt w:val="lowerRoman"/>
      <w:lvlText w:val="%9."/>
      <w:lvlJc w:val="right"/>
      <w:pPr>
        <w:ind w:left="7192" w:hanging="180"/>
      </w:pPr>
    </w:lvl>
  </w:abstractNum>
  <w:abstractNum w:abstractNumId="7">
    <w:nsid w:val="75505919"/>
    <w:multiLevelType w:val="hybridMultilevel"/>
    <w:tmpl w:val="A4C0DA96"/>
    <w:lvl w:ilvl="0" w:tplc="04180017">
      <w:start w:val="1"/>
      <w:numFmt w:val="lowerLetter"/>
      <w:lvlText w:val="%1)"/>
      <w:lvlJc w:val="left"/>
      <w:pPr>
        <w:ind w:left="1070" w:hanging="360"/>
      </w:p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8">
    <w:nsid w:val="799B12F2"/>
    <w:multiLevelType w:val="hybridMultilevel"/>
    <w:tmpl w:val="0F1E77EA"/>
    <w:lvl w:ilvl="0" w:tplc="04180017">
      <w:start w:val="1"/>
      <w:numFmt w:val="lowerLetter"/>
      <w:lvlText w:val="%1)"/>
      <w:lvlJc w:val="left"/>
      <w:pPr>
        <w:ind w:left="1432" w:hanging="360"/>
      </w:pPr>
    </w:lvl>
    <w:lvl w:ilvl="1" w:tplc="04180019" w:tentative="1">
      <w:start w:val="1"/>
      <w:numFmt w:val="lowerLetter"/>
      <w:lvlText w:val="%2."/>
      <w:lvlJc w:val="left"/>
      <w:pPr>
        <w:ind w:left="2152" w:hanging="360"/>
      </w:pPr>
    </w:lvl>
    <w:lvl w:ilvl="2" w:tplc="0418001B" w:tentative="1">
      <w:start w:val="1"/>
      <w:numFmt w:val="lowerRoman"/>
      <w:lvlText w:val="%3."/>
      <w:lvlJc w:val="right"/>
      <w:pPr>
        <w:ind w:left="2872" w:hanging="180"/>
      </w:pPr>
    </w:lvl>
    <w:lvl w:ilvl="3" w:tplc="0418000F" w:tentative="1">
      <w:start w:val="1"/>
      <w:numFmt w:val="decimal"/>
      <w:lvlText w:val="%4."/>
      <w:lvlJc w:val="left"/>
      <w:pPr>
        <w:ind w:left="3592" w:hanging="360"/>
      </w:pPr>
    </w:lvl>
    <w:lvl w:ilvl="4" w:tplc="04180019" w:tentative="1">
      <w:start w:val="1"/>
      <w:numFmt w:val="lowerLetter"/>
      <w:lvlText w:val="%5."/>
      <w:lvlJc w:val="left"/>
      <w:pPr>
        <w:ind w:left="4312" w:hanging="360"/>
      </w:pPr>
    </w:lvl>
    <w:lvl w:ilvl="5" w:tplc="0418001B" w:tentative="1">
      <w:start w:val="1"/>
      <w:numFmt w:val="lowerRoman"/>
      <w:lvlText w:val="%6."/>
      <w:lvlJc w:val="right"/>
      <w:pPr>
        <w:ind w:left="5032" w:hanging="180"/>
      </w:pPr>
    </w:lvl>
    <w:lvl w:ilvl="6" w:tplc="0418000F" w:tentative="1">
      <w:start w:val="1"/>
      <w:numFmt w:val="decimal"/>
      <w:lvlText w:val="%7."/>
      <w:lvlJc w:val="left"/>
      <w:pPr>
        <w:ind w:left="5752" w:hanging="360"/>
      </w:pPr>
    </w:lvl>
    <w:lvl w:ilvl="7" w:tplc="04180019" w:tentative="1">
      <w:start w:val="1"/>
      <w:numFmt w:val="lowerLetter"/>
      <w:lvlText w:val="%8."/>
      <w:lvlJc w:val="left"/>
      <w:pPr>
        <w:ind w:left="6472" w:hanging="360"/>
      </w:pPr>
    </w:lvl>
    <w:lvl w:ilvl="8" w:tplc="0418001B" w:tentative="1">
      <w:start w:val="1"/>
      <w:numFmt w:val="lowerRoman"/>
      <w:lvlText w:val="%9."/>
      <w:lvlJc w:val="right"/>
      <w:pPr>
        <w:ind w:left="7192" w:hanging="180"/>
      </w:pPr>
    </w:lvl>
  </w:abstractNum>
  <w:abstractNum w:abstractNumId="9">
    <w:nsid w:val="7AFA1892"/>
    <w:multiLevelType w:val="hybridMultilevel"/>
    <w:tmpl w:val="9A203D7C"/>
    <w:lvl w:ilvl="0" w:tplc="04180011">
      <w:start w:val="1"/>
      <w:numFmt w:val="decimal"/>
      <w:lvlText w:val="%1)"/>
      <w:lvlJc w:val="left"/>
      <w:pPr>
        <w:ind w:left="1495" w:hanging="360"/>
      </w:p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num w:numId="1">
    <w:abstractNumId w:val="2"/>
  </w:num>
  <w:num w:numId="2">
    <w:abstractNumId w:val="4"/>
  </w:num>
  <w:num w:numId="3">
    <w:abstractNumId w:val="8"/>
  </w:num>
  <w:num w:numId="4">
    <w:abstractNumId w:val="6"/>
  </w:num>
  <w:num w:numId="5">
    <w:abstractNumId w:val="5"/>
  </w:num>
  <w:num w:numId="6">
    <w:abstractNumId w:val="3"/>
  </w:num>
  <w:num w:numId="7">
    <w:abstractNumId w:val="9"/>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83C"/>
    <w:rsid w:val="001F7B0D"/>
    <w:rsid w:val="003045B5"/>
    <w:rsid w:val="00337922"/>
    <w:rsid w:val="00353FA9"/>
    <w:rsid w:val="00563C76"/>
    <w:rsid w:val="005E31E9"/>
    <w:rsid w:val="006A0FF6"/>
    <w:rsid w:val="006D7C6C"/>
    <w:rsid w:val="00765724"/>
    <w:rsid w:val="007E1746"/>
    <w:rsid w:val="008719C0"/>
    <w:rsid w:val="008A7990"/>
    <w:rsid w:val="00962BEE"/>
    <w:rsid w:val="00980792"/>
    <w:rsid w:val="00A853B1"/>
    <w:rsid w:val="00AB50DC"/>
    <w:rsid w:val="00AC683C"/>
    <w:rsid w:val="00BF55A8"/>
    <w:rsid w:val="00CE5974"/>
    <w:rsid w:val="00E9297D"/>
    <w:rsid w:val="00F04786"/>
    <w:rsid w:val="00F5627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60E1"/>
  <w15:chartTrackingRefBased/>
  <w15:docId w15:val="{6A1EB7E0-F973-4C93-805E-1FA19658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2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
    <w:name w:val="Stil1"/>
    <w:basedOn w:val="Normal"/>
    <w:link w:val="Stil1Caracter"/>
    <w:qFormat/>
    <w:rsid w:val="00F56278"/>
    <w:pPr>
      <w:spacing w:after="0" w:line="240" w:lineRule="auto"/>
    </w:pPr>
    <w:rPr>
      <w:rFonts w:ascii="Times New Roman" w:eastAsia="Calibri" w:hAnsi="Times New Roman" w:cs="Times New Roman"/>
      <w:b/>
      <w:noProof/>
    </w:rPr>
  </w:style>
  <w:style w:type="character" w:customStyle="1" w:styleId="Stil1Caracter">
    <w:name w:val="Stil1 Caracter"/>
    <w:basedOn w:val="DefaultParagraphFont"/>
    <w:link w:val="Stil1"/>
    <w:rsid w:val="00F56278"/>
    <w:rPr>
      <w:rFonts w:ascii="Times New Roman" w:eastAsia="Calibri"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2041</Words>
  <Characters>11843</Characters>
  <Application>Microsoft Office Word</Application>
  <DocSecurity>0</DocSecurity>
  <Lines>98</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NLipan</dc:creator>
  <cp:keywords/>
  <dc:description/>
  <cp:lastModifiedBy>BudurescuI</cp:lastModifiedBy>
  <cp:revision>8</cp:revision>
  <cp:lastPrinted>2025-03-28T06:44:00Z</cp:lastPrinted>
  <dcterms:created xsi:type="dcterms:W3CDTF">2024-10-09T12:41:00Z</dcterms:created>
  <dcterms:modified xsi:type="dcterms:W3CDTF">2025-04-01T09:06:00Z</dcterms:modified>
</cp:coreProperties>
</file>